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4B" w:rsidRDefault="007F3B4B">
      <w:pPr>
        <w:widowControl w:val="0"/>
        <w:autoSpaceDE w:val="0"/>
        <w:autoSpaceDN w:val="0"/>
        <w:adjustRightInd w:val="0"/>
        <w:spacing w:after="0" w:line="200" w:lineRule="exact"/>
        <w:rPr>
          <w:rFonts w:ascii="Segoe UI" w:hAnsi="Segoe UI" w:cs="Segoe UI"/>
          <w:sz w:val="24"/>
          <w:szCs w:val="24"/>
        </w:rPr>
      </w:pPr>
    </w:p>
    <w:p w:rsidR="007F3B4B" w:rsidRDefault="007F3B4B">
      <w:pPr>
        <w:widowControl w:val="0"/>
        <w:autoSpaceDE w:val="0"/>
        <w:autoSpaceDN w:val="0"/>
        <w:adjustRightInd w:val="0"/>
        <w:spacing w:after="0" w:line="200" w:lineRule="exact"/>
        <w:rPr>
          <w:rFonts w:ascii="Segoe UI" w:hAnsi="Segoe UI" w:cs="Segoe UI"/>
          <w:sz w:val="24"/>
          <w:szCs w:val="24"/>
        </w:rPr>
      </w:pPr>
    </w:p>
    <w:p w:rsidR="007F3B4B" w:rsidRDefault="007F3B4B">
      <w:pPr>
        <w:widowControl w:val="0"/>
        <w:autoSpaceDE w:val="0"/>
        <w:autoSpaceDN w:val="0"/>
        <w:adjustRightInd w:val="0"/>
        <w:spacing w:after="0" w:line="200" w:lineRule="exact"/>
        <w:rPr>
          <w:rFonts w:ascii="Segoe UI" w:hAnsi="Segoe UI" w:cs="Segoe UI"/>
          <w:sz w:val="24"/>
          <w:szCs w:val="24"/>
        </w:rPr>
      </w:pPr>
    </w:p>
    <w:p w:rsidR="007F3B4B" w:rsidRDefault="007F3B4B">
      <w:pPr>
        <w:widowControl w:val="0"/>
        <w:autoSpaceDE w:val="0"/>
        <w:autoSpaceDN w:val="0"/>
        <w:adjustRightInd w:val="0"/>
        <w:spacing w:after="0" w:line="200" w:lineRule="exact"/>
        <w:rPr>
          <w:rFonts w:ascii="Segoe UI" w:hAnsi="Segoe UI" w:cs="Segoe UI"/>
          <w:sz w:val="24"/>
          <w:szCs w:val="24"/>
        </w:rPr>
      </w:pPr>
    </w:p>
    <w:p w:rsidR="007F3B4B" w:rsidRDefault="007F3B4B">
      <w:pPr>
        <w:widowControl w:val="0"/>
        <w:autoSpaceDE w:val="0"/>
        <w:autoSpaceDN w:val="0"/>
        <w:adjustRightInd w:val="0"/>
        <w:spacing w:after="0" w:line="200" w:lineRule="exact"/>
        <w:rPr>
          <w:rFonts w:ascii="Segoe UI" w:hAnsi="Segoe UI" w:cs="Segoe UI"/>
          <w:sz w:val="24"/>
          <w:szCs w:val="24"/>
        </w:rPr>
      </w:pPr>
    </w:p>
    <w:p w:rsidR="007F3B4B" w:rsidRDefault="007F3B4B">
      <w:pPr>
        <w:widowControl w:val="0"/>
        <w:autoSpaceDE w:val="0"/>
        <w:autoSpaceDN w:val="0"/>
        <w:adjustRightInd w:val="0"/>
        <w:spacing w:after="0" w:line="200" w:lineRule="exact"/>
        <w:rPr>
          <w:rFonts w:ascii="Segoe UI" w:hAnsi="Segoe UI" w:cs="Segoe UI"/>
          <w:sz w:val="24"/>
          <w:szCs w:val="24"/>
        </w:rPr>
      </w:pPr>
    </w:p>
    <w:p w:rsidR="007F3B4B" w:rsidRDefault="007F3B4B">
      <w:pPr>
        <w:widowControl w:val="0"/>
        <w:autoSpaceDE w:val="0"/>
        <w:autoSpaceDN w:val="0"/>
        <w:adjustRightInd w:val="0"/>
        <w:spacing w:after="0" w:line="200" w:lineRule="exact"/>
        <w:rPr>
          <w:rFonts w:ascii="Segoe UI" w:hAnsi="Segoe UI" w:cs="Segoe UI"/>
          <w:sz w:val="24"/>
          <w:szCs w:val="24"/>
        </w:rPr>
      </w:pPr>
    </w:p>
    <w:p w:rsidR="007F3B4B" w:rsidRDefault="007F3B4B">
      <w:pPr>
        <w:widowControl w:val="0"/>
        <w:autoSpaceDE w:val="0"/>
        <w:autoSpaceDN w:val="0"/>
        <w:adjustRightInd w:val="0"/>
        <w:spacing w:after="0" w:line="200" w:lineRule="exact"/>
        <w:rPr>
          <w:rFonts w:ascii="Segoe UI" w:hAnsi="Segoe UI" w:cs="Segoe UI"/>
          <w:sz w:val="24"/>
          <w:szCs w:val="24"/>
        </w:rPr>
      </w:pPr>
    </w:p>
    <w:p w:rsidR="007F3B4B" w:rsidRDefault="007F3B4B">
      <w:pPr>
        <w:widowControl w:val="0"/>
        <w:autoSpaceDE w:val="0"/>
        <w:autoSpaceDN w:val="0"/>
        <w:adjustRightInd w:val="0"/>
        <w:spacing w:after="0" w:line="251" w:lineRule="exact"/>
        <w:rPr>
          <w:rFonts w:ascii="Segoe UI" w:hAnsi="Segoe UI" w:cs="Segoe UI"/>
          <w:sz w:val="24"/>
          <w:szCs w:val="24"/>
        </w:rPr>
      </w:pPr>
    </w:p>
    <w:p w:rsidR="007F3B4B" w:rsidRPr="00703F3C" w:rsidRDefault="0014566C" w:rsidP="0014566C">
      <w:pPr>
        <w:widowControl w:val="0"/>
        <w:autoSpaceDE w:val="0"/>
        <w:autoSpaceDN w:val="0"/>
        <w:adjustRightInd w:val="0"/>
        <w:spacing w:after="0" w:line="296" w:lineRule="exact"/>
        <w:ind w:left="1090"/>
        <w:rPr>
          <w:rFonts w:ascii="Segoe UI" w:hAnsi="Segoe UI" w:cs="Segoe UI"/>
          <w:b/>
          <w:color w:val="231F20"/>
        </w:rPr>
      </w:pPr>
      <w:r>
        <w:rPr>
          <w:rFonts w:ascii="Segoe UI" w:hAnsi="Segoe UI" w:cs="Segoe UI"/>
          <w:b/>
          <w:color w:val="231F20"/>
        </w:rPr>
        <w:t xml:space="preserve">             </w:t>
      </w:r>
      <w:proofErr w:type="gramStart"/>
      <w:r w:rsidR="004E1E36" w:rsidRPr="00703F3C">
        <w:rPr>
          <w:rFonts w:ascii="Segoe UI" w:hAnsi="Segoe UI" w:cs="Segoe UI"/>
          <w:b/>
          <w:color w:val="231F20"/>
        </w:rPr>
        <w:t>GEM</w:t>
      </w:r>
      <w:r w:rsidR="00AE2483" w:rsidRPr="00703F3C">
        <w:rPr>
          <w:rFonts w:ascii="Segoe UI" w:hAnsi="Segoe UI" w:cs="Segoe UI"/>
          <w:b/>
          <w:color w:val="231F20"/>
        </w:rPr>
        <w:t xml:space="preserve">İ </w:t>
      </w:r>
      <w:r w:rsidR="004E1E36" w:rsidRPr="00703F3C">
        <w:rPr>
          <w:rFonts w:ascii="Segoe UI" w:hAnsi="Segoe UI" w:cs="Segoe UI"/>
          <w:b/>
          <w:color w:val="231F20"/>
        </w:rPr>
        <w:t xml:space="preserve"> TAM</w:t>
      </w:r>
      <w:r w:rsidR="00AE2483" w:rsidRPr="00703F3C">
        <w:rPr>
          <w:rFonts w:ascii="Segoe UI" w:hAnsi="Segoe UI" w:cs="Segoe UI"/>
          <w:b/>
          <w:color w:val="231F20"/>
        </w:rPr>
        <w:t>İRCİLERİ</w:t>
      </w:r>
      <w:proofErr w:type="gramEnd"/>
      <w:r w:rsidR="00AE2483" w:rsidRPr="00703F3C">
        <w:rPr>
          <w:rFonts w:ascii="Segoe UI" w:hAnsi="Segoe UI" w:cs="Segoe UI"/>
          <w:b/>
          <w:color w:val="231F20"/>
        </w:rPr>
        <w:t xml:space="preserve"> </w:t>
      </w:r>
      <w:r w:rsidR="004E1E36" w:rsidRPr="00703F3C">
        <w:rPr>
          <w:rFonts w:ascii="Segoe UI" w:hAnsi="Segoe UI" w:cs="Segoe UI"/>
          <w:b/>
          <w:color w:val="231F20"/>
        </w:rPr>
        <w:t xml:space="preserve"> SORUMLULUK S</w:t>
      </w:r>
      <w:r w:rsidR="00AE2483" w:rsidRPr="00703F3C">
        <w:rPr>
          <w:rFonts w:ascii="Segoe UI" w:hAnsi="Segoe UI" w:cs="Segoe UI"/>
          <w:b/>
          <w:color w:val="231F20"/>
        </w:rPr>
        <w:t>İ</w:t>
      </w:r>
      <w:r w:rsidR="004E1E36" w:rsidRPr="00703F3C">
        <w:rPr>
          <w:rFonts w:ascii="Segoe UI" w:hAnsi="Segoe UI" w:cs="Segoe UI"/>
          <w:b/>
          <w:color w:val="231F20"/>
        </w:rPr>
        <w:t xml:space="preserve">GORTASI </w:t>
      </w:r>
      <w:r w:rsidR="00AE2483" w:rsidRPr="00703F3C">
        <w:rPr>
          <w:rFonts w:ascii="Segoe UI" w:hAnsi="Segoe UI" w:cs="Segoe UI"/>
          <w:b/>
          <w:color w:val="231F20"/>
        </w:rPr>
        <w:t xml:space="preserve"> </w:t>
      </w:r>
      <w:r w:rsidR="004E1E36" w:rsidRPr="00703F3C">
        <w:rPr>
          <w:rFonts w:ascii="Segoe UI" w:hAnsi="Segoe UI" w:cs="Segoe UI"/>
          <w:b/>
          <w:color w:val="231F20"/>
        </w:rPr>
        <w:t>B</w:t>
      </w:r>
      <w:r w:rsidR="00AE2483" w:rsidRPr="00703F3C">
        <w:rPr>
          <w:rFonts w:ascii="Segoe UI" w:hAnsi="Segoe UI" w:cs="Segoe UI"/>
          <w:b/>
          <w:color w:val="231F20"/>
        </w:rPr>
        <w:t>İLGİLENDİRME  F</w:t>
      </w:r>
      <w:r w:rsidR="004E1E36" w:rsidRPr="00703F3C">
        <w:rPr>
          <w:rFonts w:ascii="Segoe UI" w:hAnsi="Segoe UI" w:cs="Segoe UI"/>
          <w:b/>
          <w:color w:val="231F20"/>
        </w:rPr>
        <w:t>ORMU</w:t>
      </w:r>
    </w:p>
    <w:p w:rsidR="007F3B4B" w:rsidRPr="00703F3C" w:rsidRDefault="007F3B4B">
      <w:pPr>
        <w:widowControl w:val="0"/>
        <w:autoSpaceDE w:val="0"/>
        <w:autoSpaceDN w:val="0"/>
        <w:adjustRightInd w:val="0"/>
        <w:spacing w:after="0" w:line="236" w:lineRule="exact"/>
        <w:rPr>
          <w:rFonts w:ascii="Segoe UI" w:hAnsi="Segoe UI" w:cs="Segoe UI"/>
          <w:b/>
          <w:sz w:val="24"/>
          <w:szCs w:val="24"/>
        </w:rPr>
      </w:pPr>
    </w:p>
    <w:p w:rsidR="00AE2483" w:rsidRPr="00023D39" w:rsidRDefault="00AE2483" w:rsidP="00AE2483">
      <w:pPr>
        <w:autoSpaceDE w:val="0"/>
        <w:autoSpaceDN w:val="0"/>
        <w:adjustRightInd w:val="0"/>
        <w:spacing w:after="0" w:line="240" w:lineRule="auto"/>
        <w:ind w:left="284" w:firstLine="425"/>
        <w:rPr>
          <w:rFonts w:ascii="Tahoma" w:hAnsi="Tahoma" w:cs="Tahoma"/>
          <w:bCs/>
          <w:sz w:val="20"/>
          <w:szCs w:val="20"/>
        </w:rPr>
      </w:pPr>
      <w:r w:rsidRPr="00023D39">
        <w:rPr>
          <w:rFonts w:ascii="Tahoma" w:hAnsi="Tahoma" w:cs="Tahoma"/>
          <w:bCs/>
          <w:sz w:val="20"/>
          <w:szCs w:val="20"/>
        </w:rPr>
        <w:t>En az iki nüsha olarak düzenlenen bu form, sigorta ettiren kişiye, yapılacak sözleşmeye ilişkin önemli bazı hususlarda genel</w:t>
      </w:r>
    </w:p>
    <w:p w:rsidR="00AE2483" w:rsidRDefault="00AE2483" w:rsidP="00AE2483">
      <w:pPr>
        <w:autoSpaceDE w:val="0"/>
        <w:autoSpaceDN w:val="0"/>
        <w:adjustRightInd w:val="0"/>
        <w:spacing w:after="0" w:line="240" w:lineRule="auto"/>
        <w:ind w:left="284" w:firstLine="425"/>
        <w:rPr>
          <w:rFonts w:ascii="Tahoma" w:hAnsi="Tahoma" w:cs="Tahoma"/>
          <w:bCs/>
          <w:sz w:val="20"/>
          <w:szCs w:val="20"/>
        </w:rPr>
      </w:pPr>
      <w:proofErr w:type="gramStart"/>
      <w:r w:rsidRPr="00023D39">
        <w:rPr>
          <w:rFonts w:ascii="Tahoma" w:hAnsi="Tahoma" w:cs="Tahoma"/>
          <w:bCs/>
          <w:sz w:val="20"/>
          <w:szCs w:val="20"/>
        </w:rPr>
        <w:t>bilgi</w:t>
      </w:r>
      <w:proofErr w:type="gramEnd"/>
      <w:r w:rsidRPr="00023D39">
        <w:rPr>
          <w:rFonts w:ascii="Tahoma" w:hAnsi="Tahoma" w:cs="Tahoma"/>
          <w:bCs/>
          <w:sz w:val="20"/>
          <w:szCs w:val="20"/>
        </w:rPr>
        <w:t xml:space="preserve"> vermek amacıyla, 28.10.2007 tarihli Resmi </w:t>
      </w:r>
      <w:proofErr w:type="spellStart"/>
      <w:r w:rsidRPr="00023D39">
        <w:rPr>
          <w:rFonts w:ascii="Tahoma" w:hAnsi="Tahoma" w:cs="Tahoma"/>
          <w:bCs/>
          <w:sz w:val="20"/>
          <w:szCs w:val="20"/>
        </w:rPr>
        <w:t>Gazete'de</w:t>
      </w:r>
      <w:proofErr w:type="spellEnd"/>
      <w:r w:rsidRPr="00023D39">
        <w:rPr>
          <w:rFonts w:ascii="Tahoma" w:hAnsi="Tahoma" w:cs="Tahoma"/>
          <w:bCs/>
          <w:sz w:val="20"/>
          <w:szCs w:val="20"/>
        </w:rPr>
        <w:t xml:space="preserve"> yayımlanan Sigorta Sözleşmelerinde Bilgilendirmeye İlişkin </w:t>
      </w:r>
      <w:r>
        <w:rPr>
          <w:rFonts w:ascii="Tahoma" w:hAnsi="Tahoma" w:cs="Tahoma"/>
          <w:bCs/>
          <w:sz w:val="20"/>
          <w:szCs w:val="20"/>
        </w:rPr>
        <w:t xml:space="preserve">   </w:t>
      </w:r>
    </w:p>
    <w:p w:rsidR="00AE2483" w:rsidRPr="00023D39" w:rsidRDefault="00AE2483" w:rsidP="00AE2483">
      <w:pPr>
        <w:autoSpaceDE w:val="0"/>
        <w:autoSpaceDN w:val="0"/>
        <w:adjustRightInd w:val="0"/>
        <w:spacing w:after="0" w:line="240" w:lineRule="auto"/>
        <w:ind w:left="284" w:firstLine="425"/>
        <w:rPr>
          <w:rFonts w:ascii="Tahoma" w:hAnsi="Tahoma" w:cs="Tahoma"/>
          <w:bCs/>
          <w:sz w:val="20"/>
          <w:szCs w:val="20"/>
        </w:rPr>
      </w:pPr>
      <w:r w:rsidRPr="00023D39">
        <w:rPr>
          <w:rFonts w:ascii="Tahoma" w:hAnsi="Tahoma" w:cs="Tahoma"/>
          <w:bCs/>
          <w:sz w:val="20"/>
          <w:szCs w:val="20"/>
        </w:rPr>
        <w:t>Yönetmelik'e</w:t>
      </w:r>
      <w:r>
        <w:rPr>
          <w:rFonts w:ascii="Tahoma" w:hAnsi="Tahoma" w:cs="Tahoma"/>
          <w:bCs/>
          <w:sz w:val="20"/>
          <w:szCs w:val="20"/>
        </w:rPr>
        <w:t xml:space="preserve"> </w:t>
      </w:r>
      <w:r w:rsidRPr="00023D39">
        <w:rPr>
          <w:rFonts w:ascii="Tahoma" w:hAnsi="Tahoma" w:cs="Tahoma"/>
          <w:bCs/>
          <w:sz w:val="20"/>
          <w:szCs w:val="20"/>
        </w:rPr>
        <w:t>istinaden hazırlanmıştır.</w:t>
      </w:r>
    </w:p>
    <w:p w:rsidR="00AE2483" w:rsidRDefault="00AE2483" w:rsidP="00AE2483">
      <w:pPr>
        <w:autoSpaceDE w:val="0"/>
        <w:autoSpaceDN w:val="0"/>
        <w:adjustRightInd w:val="0"/>
        <w:spacing w:after="0" w:line="240" w:lineRule="auto"/>
        <w:ind w:left="720"/>
        <w:jc w:val="both"/>
        <w:rPr>
          <w:rFonts w:ascii="Tahoma" w:hAnsi="Tahoma" w:cs="Tahoma"/>
          <w:bCs/>
          <w:sz w:val="20"/>
          <w:szCs w:val="20"/>
        </w:rPr>
      </w:pPr>
    </w:p>
    <w:p w:rsidR="00AE2483" w:rsidRPr="002A4DBF" w:rsidRDefault="00AE2483" w:rsidP="00AE2483">
      <w:pPr>
        <w:autoSpaceDE w:val="0"/>
        <w:autoSpaceDN w:val="0"/>
        <w:adjustRightInd w:val="0"/>
        <w:spacing w:after="0" w:line="240" w:lineRule="auto"/>
        <w:ind w:left="720"/>
        <w:jc w:val="both"/>
        <w:rPr>
          <w:rFonts w:ascii="Tahoma" w:hAnsi="Tahoma" w:cs="Tahoma"/>
          <w:b/>
          <w:bCs/>
          <w:sz w:val="20"/>
          <w:szCs w:val="20"/>
        </w:rPr>
      </w:pPr>
      <w:r w:rsidRPr="002A4DBF">
        <w:rPr>
          <w:rFonts w:ascii="Tahoma" w:hAnsi="Tahoma" w:cs="Tahoma"/>
          <w:b/>
          <w:bCs/>
          <w:sz w:val="20"/>
          <w:szCs w:val="20"/>
        </w:rPr>
        <w:t>A. SİGORTACIYA İLİŞKİN BİLGİLER</w:t>
      </w:r>
    </w:p>
    <w:p w:rsidR="00AE2483" w:rsidRPr="00023D39" w:rsidRDefault="00AE2483" w:rsidP="00AE2483">
      <w:pPr>
        <w:autoSpaceDE w:val="0"/>
        <w:autoSpaceDN w:val="0"/>
        <w:adjustRightInd w:val="0"/>
        <w:spacing w:after="0" w:line="240" w:lineRule="auto"/>
        <w:ind w:left="720"/>
        <w:jc w:val="both"/>
        <w:rPr>
          <w:rFonts w:ascii="Tahoma" w:hAnsi="Tahoma" w:cs="Tahoma"/>
          <w:bCs/>
          <w:sz w:val="20"/>
          <w:szCs w:val="20"/>
        </w:rPr>
      </w:pPr>
      <w:r w:rsidRPr="00023D39">
        <w:rPr>
          <w:rFonts w:ascii="Tahoma" w:hAnsi="Tahoma" w:cs="Tahoma"/>
          <w:bCs/>
          <w:sz w:val="20"/>
          <w:szCs w:val="20"/>
        </w:rPr>
        <w:t>1. Sözleşmeye aracılık eden sigorta acentesinin;</w:t>
      </w:r>
    </w:p>
    <w:p w:rsidR="00AE2483" w:rsidRPr="00023D39" w:rsidRDefault="00AE2483" w:rsidP="00AE2483">
      <w:pPr>
        <w:autoSpaceDE w:val="0"/>
        <w:autoSpaceDN w:val="0"/>
        <w:adjustRightInd w:val="0"/>
        <w:spacing w:after="0" w:line="240" w:lineRule="auto"/>
        <w:ind w:left="720"/>
        <w:jc w:val="both"/>
        <w:rPr>
          <w:rFonts w:ascii="Tahoma" w:hAnsi="Tahoma" w:cs="Tahoma"/>
          <w:bCs/>
          <w:sz w:val="20"/>
          <w:szCs w:val="20"/>
        </w:rPr>
      </w:pPr>
      <w:r w:rsidRPr="00023D39">
        <w:rPr>
          <w:rFonts w:ascii="Tahoma" w:hAnsi="Tahoma" w:cs="Tahoma"/>
          <w:bCs/>
          <w:sz w:val="20"/>
          <w:szCs w:val="20"/>
        </w:rPr>
        <w:t xml:space="preserve">Ticaret </w:t>
      </w:r>
      <w:proofErr w:type="spellStart"/>
      <w:r w:rsidRPr="00023D39">
        <w:rPr>
          <w:rFonts w:ascii="Tahoma" w:hAnsi="Tahoma" w:cs="Tahoma"/>
          <w:bCs/>
          <w:sz w:val="20"/>
          <w:szCs w:val="20"/>
        </w:rPr>
        <w:t>Ünvanı</w:t>
      </w:r>
      <w:proofErr w:type="spellEnd"/>
      <w:r w:rsidRPr="00023D39">
        <w:rPr>
          <w:rFonts w:ascii="Tahoma" w:hAnsi="Tahoma" w:cs="Tahoma"/>
          <w:bCs/>
          <w:sz w:val="20"/>
          <w:szCs w:val="20"/>
        </w:rPr>
        <w:t>:</w:t>
      </w:r>
    </w:p>
    <w:p w:rsidR="00AE2483" w:rsidRPr="00023D39" w:rsidRDefault="00AE2483" w:rsidP="00AE2483">
      <w:pPr>
        <w:autoSpaceDE w:val="0"/>
        <w:autoSpaceDN w:val="0"/>
        <w:adjustRightInd w:val="0"/>
        <w:spacing w:after="0" w:line="240" w:lineRule="auto"/>
        <w:ind w:left="720"/>
        <w:jc w:val="both"/>
        <w:rPr>
          <w:rFonts w:ascii="Tahoma" w:hAnsi="Tahoma" w:cs="Tahoma"/>
          <w:bCs/>
          <w:sz w:val="20"/>
          <w:szCs w:val="20"/>
        </w:rPr>
      </w:pPr>
      <w:proofErr w:type="gramStart"/>
      <w:r w:rsidRPr="00023D39">
        <w:rPr>
          <w:rFonts w:ascii="Tahoma" w:hAnsi="Tahoma" w:cs="Tahoma"/>
          <w:bCs/>
          <w:sz w:val="20"/>
          <w:szCs w:val="20"/>
        </w:rPr>
        <w:t>Adresi :</w:t>
      </w:r>
      <w:proofErr w:type="gramEnd"/>
    </w:p>
    <w:p w:rsidR="00AE2483" w:rsidRPr="00023D39" w:rsidRDefault="00AE2483" w:rsidP="00AE2483">
      <w:pPr>
        <w:autoSpaceDE w:val="0"/>
        <w:autoSpaceDN w:val="0"/>
        <w:adjustRightInd w:val="0"/>
        <w:spacing w:after="0" w:line="240" w:lineRule="auto"/>
        <w:ind w:left="720"/>
        <w:jc w:val="both"/>
        <w:rPr>
          <w:rFonts w:ascii="Tahoma" w:hAnsi="Tahoma" w:cs="Tahoma"/>
          <w:bCs/>
          <w:sz w:val="20"/>
          <w:szCs w:val="20"/>
        </w:rPr>
      </w:pPr>
      <w:r w:rsidRPr="00023D39">
        <w:rPr>
          <w:rFonts w:ascii="Tahoma" w:hAnsi="Tahoma" w:cs="Tahoma"/>
          <w:bCs/>
          <w:sz w:val="20"/>
          <w:szCs w:val="20"/>
        </w:rPr>
        <w:t xml:space="preserve">Tel &amp; </w:t>
      </w:r>
      <w:proofErr w:type="spellStart"/>
      <w:r w:rsidRPr="00023D39">
        <w:rPr>
          <w:rFonts w:ascii="Tahoma" w:hAnsi="Tahoma" w:cs="Tahoma"/>
          <w:bCs/>
          <w:sz w:val="20"/>
          <w:szCs w:val="20"/>
        </w:rPr>
        <w:t>Fax</w:t>
      </w:r>
      <w:proofErr w:type="spellEnd"/>
      <w:r w:rsidRPr="00023D39">
        <w:rPr>
          <w:rFonts w:ascii="Tahoma" w:hAnsi="Tahoma" w:cs="Tahoma"/>
          <w:bCs/>
          <w:sz w:val="20"/>
          <w:szCs w:val="20"/>
        </w:rPr>
        <w:t xml:space="preserve"> </w:t>
      </w:r>
      <w:proofErr w:type="spellStart"/>
      <w:proofErr w:type="gramStart"/>
      <w:r w:rsidRPr="00023D39">
        <w:rPr>
          <w:rFonts w:ascii="Tahoma" w:hAnsi="Tahoma" w:cs="Tahoma"/>
          <w:bCs/>
          <w:sz w:val="20"/>
          <w:szCs w:val="20"/>
        </w:rPr>
        <w:t>no</w:t>
      </w:r>
      <w:proofErr w:type="spellEnd"/>
      <w:r w:rsidRPr="00023D39">
        <w:rPr>
          <w:rFonts w:ascii="Tahoma" w:hAnsi="Tahoma" w:cs="Tahoma"/>
          <w:bCs/>
          <w:sz w:val="20"/>
          <w:szCs w:val="20"/>
        </w:rPr>
        <w:t xml:space="preserve"> : TEL</w:t>
      </w:r>
      <w:proofErr w:type="gramEnd"/>
      <w:r w:rsidRPr="00023D39">
        <w:rPr>
          <w:rFonts w:ascii="Tahoma" w:hAnsi="Tahoma" w:cs="Tahoma"/>
          <w:bCs/>
          <w:sz w:val="20"/>
          <w:szCs w:val="20"/>
        </w:rPr>
        <w:t xml:space="preserve"> : FAX :</w:t>
      </w:r>
    </w:p>
    <w:p w:rsidR="00AE2483" w:rsidRPr="00023D39" w:rsidRDefault="00AE2483" w:rsidP="00AE2483">
      <w:pPr>
        <w:autoSpaceDE w:val="0"/>
        <w:autoSpaceDN w:val="0"/>
        <w:adjustRightInd w:val="0"/>
        <w:spacing w:after="0" w:line="240" w:lineRule="auto"/>
        <w:ind w:left="720"/>
        <w:jc w:val="both"/>
        <w:rPr>
          <w:rFonts w:ascii="Tahoma" w:hAnsi="Tahoma" w:cs="Tahoma"/>
          <w:bCs/>
          <w:sz w:val="20"/>
          <w:szCs w:val="20"/>
        </w:rPr>
      </w:pPr>
      <w:r w:rsidRPr="00023D39">
        <w:rPr>
          <w:rFonts w:ascii="Tahoma" w:hAnsi="Tahoma" w:cs="Tahoma"/>
          <w:bCs/>
          <w:sz w:val="20"/>
          <w:szCs w:val="20"/>
        </w:rPr>
        <w:t>E-</w:t>
      </w:r>
      <w:proofErr w:type="gramStart"/>
      <w:r w:rsidRPr="00023D39">
        <w:rPr>
          <w:rFonts w:ascii="Tahoma" w:hAnsi="Tahoma" w:cs="Tahoma"/>
          <w:bCs/>
          <w:sz w:val="20"/>
          <w:szCs w:val="20"/>
        </w:rPr>
        <w:t>mail :</w:t>
      </w:r>
      <w:proofErr w:type="gramEnd"/>
    </w:p>
    <w:p w:rsidR="00AE2483" w:rsidRPr="00023D39" w:rsidRDefault="00AE2483" w:rsidP="00AE2483">
      <w:pPr>
        <w:autoSpaceDE w:val="0"/>
        <w:autoSpaceDN w:val="0"/>
        <w:adjustRightInd w:val="0"/>
        <w:spacing w:after="0" w:line="240" w:lineRule="auto"/>
        <w:ind w:left="720"/>
        <w:jc w:val="both"/>
        <w:rPr>
          <w:rFonts w:ascii="Tahoma" w:hAnsi="Tahoma" w:cs="Tahoma"/>
          <w:bCs/>
          <w:sz w:val="20"/>
          <w:szCs w:val="20"/>
        </w:rPr>
      </w:pPr>
    </w:p>
    <w:p w:rsidR="00D93CC5" w:rsidRPr="00D93CC5" w:rsidRDefault="00D93CC5" w:rsidP="00D93CC5">
      <w:pPr>
        <w:autoSpaceDE w:val="0"/>
        <w:autoSpaceDN w:val="0"/>
        <w:adjustRightInd w:val="0"/>
        <w:spacing w:after="0" w:line="240" w:lineRule="auto"/>
        <w:ind w:firstLine="720"/>
        <w:rPr>
          <w:rFonts w:ascii="Tahoma" w:eastAsiaTheme="minorHAnsi" w:hAnsi="Tahoma" w:cs="Tahoma"/>
          <w:bCs/>
          <w:sz w:val="20"/>
          <w:szCs w:val="20"/>
          <w:lang w:eastAsia="en-US"/>
        </w:rPr>
      </w:pPr>
      <w:r w:rsidRPr="00D93CC5">
        <w:rPr>
          <w:rFonts w:ascii="Tahoma" w:eastAsiaTheme="minorHAnsi" w:hAnsi="Tahoma" w:cs="Tahoma"/>
          <w:bCs/>
          <w:sz w:val="20"/>
          <w:szCs w:val="20"/>
          <w:lang w:eastAsia="en-US"/>
        </w:rPr>
        <w:t>2. Teminatı veren sigortacının;</w:t>
      </w:r>
    </w:p>
    <w:p w:rsidR="00D93CC5" w:rsidRPr="0022256B" w:rsidRDefault="00D93CC5" w:rsidP="00D93CC5">
      <w:pPr>
        <w:autoSpaceDE w:val="0"/>
        <w:autoSpaceDN w:val="0"/>
        <w:adjustRightInd w:val="0"/>
        <w:spacing w:after="0" w:line="240" w:lineRule="auto"/>
        <w:ind w:firstLine="720"/>
        <w:rPr>
          <w:rFonts w:ascii="Tahoma" w:eastAsiaTheme="minorHAnsi" w:hAnsi="Tahoma" w:cs="Tahoma"/>
          <w:bCs/>
          <w:sz w:val="20"/>
          <w:szCs w:val="20"/>
          <w:lang w:eastAsia="en-US"/>
        </w:rPr>
      </w:pPr>
      <w:r w:rsidRPr="0022256B">
        <w:rPr>
          <w:rFonts w:ascii="Tahoma" w:eastAsiaTheme="minorHAnsi" w:hAnsi="Tahoma" w:cs="Tahoma"/>
          <w:bCs/>
          <w:sz w:val="20"/>
          <w:szCs w:val="20"/>
          <w:lang w:eastAsia="en-US"/>
        </w:rPr>
        <w:t xml:space="preserve">Ticaret </w:t>
      </w:r>
      <w:proofErr w:type="spellStart"/>
      <w:proofErr w:type="gramStart"/>
      <w:r w:rsidRPr="0022256B">
        <w:rPr>
          <w:rFonts w:ascii="Tahoma" w:eastAsiaTheme="minorHAnsi" w:hAnsi="Tahoma" w:cs="Tahoma"/>
          <w:bCs/>
          <w:sz w:val="20"/>
          <w:szCs w:val="20"/>
          <w:lang w:eastAsia="en-US"/>
        </w:rPr>
        <w:t>Ünvanı</w:t>
      </w:r>
      <w:proofErr w:type="spellEnd"/>
      <w:r w:rsidRPr="0022256B">
        <w:rPr>
          <w:rFonts w:ascii="Tahoma" w:eastAsiaTheme="minorHAnsi" w:hAnsi="Tahoma" w:cs="Tahoma"/>
          <w:bCs/>
          <w:sz w:val="20"/>
          <w:szCs w:val="20"/>
          <w:lang w:eastAsia="en-US"/>
        </w:rPr>
        <w:t xml:space="preserve">  : </w:t>
      </w:r>
      <w:proofErr w:type="spellStart"/>
      <w:r w:rsidRPr="0022256B">
        <w:rPr>
          <w:rFonts w:ascii="Tahoma" w:eastAsiaTheme="minorHAnsi" w:hAnsi="Tahoma" w:cs="Tahoma"/>
          <w:bCs/>
          <w:sz w:val="20"/>
          <w:szCs w:val="20"/>
          <w:lang w:eastAsia="en-US"/>
        </w:rPr>
        <w:t>Mapfre</w:t>
      </w:r>
      <w:proofErr w:type="spellEnd"/>
      <w:proofErr w:type="gramEnd"/>
      <w:r w:rsidRPr="0022256B">
        <w:rPr>
          <w:rFonts w:ascii="Tahoma" w:eastAsiaTheme="minorHAnsi" w:hAnsi="Tahoma" w:cs="Tahoma"/>
          <w:bCs/>
          <w:sz w:val="20"/>
          <w:szCs w:val="20"/>
          <w:lang w:eastAsia="en-US"/>
        </w:rPr>
        <w:t xml:space="preserve"> Sigorta A.Ş. </w:t>
      </w:r>
    </w:p>
    <w:p w:rsidR="00D93CC5" w:rsidRPr="00D93CC5" w:rsidRDefault="00D93CC5" w:rsidP="00D93CC5">
      <w:pPr>
        <w:autoSpaceDE w:val="0"/>
        <w:autoSpaceDN w:val="0"/>
        <w:adjustRightInd w:val="0"/>
        <w:spacing w:after="0" w:line="240" w:lineRule="auto"/>
        <w:ind w:left="720"/>
        <w:rPr>
          <w:rFonts w:ascii="Tahoma" w:eastAsiaTheme="minorHAnsi" w:hAnsi="Tahoma" w:cs="Tahoma"/>
          <w:sz w:val="20"/>
          <w:szCs w:val="20"/>
          <w:lang w:eastAsia="en-US"/>
        </w:rPr>
      </w:pPr>
      <w:proofErr w:type="gramStart"/>
      <w:r w:rsidRPr="0022256B">
        <w:rPr>
          <w:rFonts w:ascii="Tahoma" w:eastAsiaTheme="minorHAnsi" w:hAnsi="Tahoma" w:cs="Tahoma"/>
          <w:bCs/>
          <w:sz w:val="20"/>
          <w:szCs w:val="20"/>
          <w:lang w:eastAsia="en-US"/>
        </w:rPr>
        <w:t>Adresi              : Torun</w:t>
      </w:r>
      <w:proofErr w:type="gramEnd"/>
      <w:r w:rsidRPr="0022256B">
        <w:rPr>
          <w:rFonts w:ascii="Tahoma" w:eastAsiaTheme="minorHAnsi" w:hAnsi="Tahoma" w:cs="Tahoma"/>
          <w:bCs/>
          <w:sz w:val="20"/>
          <w:szCs w:val="20"/>
          <w:lang w:eastAsia="en-US"/>
        </w:rPr>
        <w:t xml:space="preserve"> Center, Fulya Mahallesi, Büyükdere Cad. No: 74/D </w:t>
      </w:r>
      <w:r w:rsidRPr="0022256B">
        <w:rPr>
          <w:rFonts w:ascii="Tahoma" w:eastAsiaTheme="minorHAnsi" w:hAnsi="Tahoma" w:cs="Tahoma"/>
          <w:bCs/>
          <w:sz w:val="20"/>
          <w:szCs w:val="20"/>
          <w:lang w:eastAsia="en-US"/>
        </w:rPr>
        <w:br/>
        <w:t xml:space="preserve">                         Şişli / İstanbul </w:t>
      </w:r>
      <w:r w:rsidRPr="0022256B">
        <w:rPr>
          <w:rFonts w:ascii="Tahoma" w:eastAsiaTheme="minorHAnsi" w:hAnsi="Tahoma" w:cs="Tahoma"/>
          <w:bCs/>
          <w:sz w:val="20"/>
          <w:szCs w:val="20"/>
          <w:lang w:eastAsia="en-US"/>
        </w:rPr>
        <w:br/>
      </w:r>
      <w:r w:rsidRPr="0022256B">
        <w:rPr>
          <w:rFonts w:ascii="Tahoma" w:eastAsiaTheme="minorHAnsi" w:hAnsi="Tahoma" w:cs="Tahoma"/>
          <w:sz w:val="20"/>
          <w:szCs w:val="20"/>
          <w:lang w:eastAsia="en-US"/>
        </w:rPr>
        <w:t>Tel                  : 0212 334 90 00            Faks:0212 334 90 19</w:t>
      </w:r>
      <w:r w:rsidRPr="0022256B">
        <w:rPr>
          <w:rFonts w:ascii="Tahoma" w:eastAsiaTheme="minorHAnsi" w:hAnsi="Tahoma" w:cs="Tahoma"/>
          <w:sz w:val="20"/>
          <w:szCs w:val="20"/>
          <w:lang w:eastAsia="en-US"/>
        </w:rPr>
        <w:br/>
        <w:t>E-posta            : info@mapfre.com</w:t>
      </w:r>
    </w:p>
    <w:p w:rsidR="00D93CC5" w:rsidRPr="00D93CC5" w:rsidRDefault="00D93CC5" w:rsidP="00D93CC5">
      <w:pPr>
        <w:autoSpaceDE w:val="0"/>
        <w:autoSpaceDN w:val="0"/>
        <w:adjustRightInd w:val="0"/>
        <w:spacing w:after="0" w:line="240" w:lineRule="auto"/>
        <w:rPr>
          <w:rFonts w:ascii="Tahoma" w:eastAsiaTheme="minorHAnsi" w:hAnsi="Tahoma" w:cs="Tahoma"/>
          <w:bCs/>
          <w:sz w:val="20"/>
          <w:szCs w:val="20"/>
          <w:lang w:eastAsia="en-US"/>
        </w:rPr>
      </w:pPr>
    </w:p>
    <w:p w:rsidR="00AE2483" w:rsidRPr="00023D39" w:rsidRDefault="00AE2483" w:rsidP="00D93CC5">
      <w:pPr>
        <w:autoSpaceDE w:val="0"/>
        <w:autoSpaceDN w:val="0"/>
        <w:adjustRightInd w:val="0"/>
        <w:spacing w:after="0" w:line="240" w:lineRule="auto"/>
        <w:ind w:left="720"/>
        <w:rPr>
          <w:rFonts w:ascii="Tahoma" w:hAnsi="Tahoma" w:cs="Tahoma"/>
          <w:sz w:val="20"/>
          <w:szCs w:val="20"/>
        </w:rPr>
      </w:pPr>
    </w:p>
    <w:p w:rsidR="00AE2483" w:rsidRDefault="00AE2483" w:rsidP="00AE2483">
      <w:pPr>
        <w:widowControl w:val="0"/>
        <w:autoSpaceDE w:val="0"/>
        <w:autoSpaceDN w:val="0"/>
        <w:adjustRightInd w:val="0"/>
        <w:spacing w:after="0" w:line="234" w:lineRule="exact"/>
        <w:ind w:left="1090"/>
        <w:rPr>
          <w:rFonts w:ascii="Segoe UI" w:hAnsi="Segoe UI" w:cs="Segoe UI"/>
          <w:color w:val="231F20"/>
          <w:sz w:val="18"/>
          <w:szCs w:val="18"/>
        </w:rPr>
      </w:pPr>
    </w:p>
    <w:p w:rsidR="007F3B4B" w:rsidRDefault="007F3B4B">
      <w:pPr>
        <w:widowControl w:val="0"/>
        <w:autoSpaceDE w:val="0"/>
        <w:autoSpaceDN w:val="0"/>
        <w:adjustRightInd w:val="0"/>
        <w:spacing w:after="0" w:line="271" w:lineRule="exact"/>
        <w:ind w:left="1090"/>
        <w:rPr>
          <w:rFonts w:ascii="Segoe UI" w:hAnsi="Segoe UI" w:cs="Segoe UI"/>
          <w:color w:val="231F20"/>
          <w:sz w:val="18"/>
          <w:szCs w:val="18"/>
        </w:rPr>
        <w:sectPr w:rsidR="007F3B4B">
          <w:type w:val="continuous"/>
          <w:pgSz w:w="11900" w:h="16820"/>
          <w:pgMar w:top="0" w:right="0" w:bottom="0" w:left="0" w:header="708" w:footer="708" w:gutter="0"/>
          <w:cols w:space="708" w:equalWidth="0">
            <w:col w:w="11900"/>
          </w:cols>
          <w:noEndnote/>
        </w:sectPr>
      </w:pPr>
    </w:p>
    <w:p w:rsidR="007F3B4B" w:rsidRDefault="007F3B4B">
      <w:pPr>
        <w:widowControl w:val="0"/>
        <w:autoSpaceDE w:val="0"/>
        <w:autoSpaceDN w:val="0"/>
        <w:adjustRightInd w:val="0"/>
        <w:spacing w:after="0" w:line="207" w:lineRule="exact"/>
        <w:rPr>
          <w:rFonts w:ascii="Segoe UI" w:hAnsi="Segoe UI" w:cs="Segoe UI"/>
          <w:sz w:val="24"/>
          <w:szCs w:val="24"/>
        </w:rPr>
      </w:pPr>
    </w:p>
    <w:p w:rsidR="002A4DBF" w:rsidRPr="002A4DBF" w:rsidRDefault="002A4DBF" w:rsidP="002A4DBF">
      <w:pPr>
        <w:widowControl w:val="0"/>
        <w:autoSpaceDE w:val="0"/>
        <w:autoSpaceDN w:val="0"/>
        <w:adjustRightInd w:val="0"/>
        <w:spacing w:after="0" w:line="244" w:lineRule="exact"/>
        <w:rPr>
          <w:rFonts w:ascii="Tahoma" w:hAnsi="Tahoma" w:cs="Tahoma"/>
          <w:b/>
          <w:color w:val="231F20"/>
          <w:sz w:val="20"/>
          <w:szCs w:val="20"/>
        </w:rPr>
      </w:pPr>
      <w:r w:rsidRPr="002A4DBF">
        <w:rPr>
          <w:rFonts w:ascii="Tahoma" w:hAnsi="Tahoma" w:cs="Tahoma"/>
          <w:b/>
          <w:color w:val="231F20"/>
          <w:sz w:val="20"/>
          <w:szCs w:val="20"/>
        </w:rPr>
        <w:t xml:space="preserve">          </w:t>
      </w:r>
      <w:r w:rsidR="00AE2483" w:rsidRPr="002A4DBF">
        <w:rPr>
          <w:rFonts w:ascii="Tahoma" w:hAnsi="Tahoma" w:cs="Tahoma"/>
          <w:b/>
          <w:color w:val="231F20"/>
          <w:sz w:val="20"/>
          <w:szCs w:val="20"/>
        </w:rPr>
        <w:t>B. UYARILAR</w:t>
      </w:r>
    </w:p>
    <w:p w:rsidR="00704C73" w:rsidRDefault="002A4DBF" w:rsidP="002A4DBF">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r w:rsidRPr="003F692A">
        <w:rPr>
          <w:rFonts w:ascii="Tahoma" w:hAnsi="Tahoma" w:cs="Tahoma"/>
          <w:color w:val="231F20"/>
          <w:sz w:val="20"/>
          <w:szCs w:val="20"/>
        </w:rPr>
        <w:t xml:space="preserve">Sigorta </w:t>
      </w:r>
      <w:proofErr w:type="gramStart"/>
      <w:r w:rsidRPr="003F692A">
        <w:rPr>
          <w:rFonts w:ascii="Tahoma" w:hAnsi="Tahoma" w:cs="Tahoma"/>
          <w:color w:val="231F20"/>
          <w:sz w:val="20"/>
          <w:szCs w:val="20"/>
        </w:rPr>
        <w:t>hakkında  daha</w:t>
      </w:r>
      <w:proofErr w:type="gramEnd"/>
      <w:r w:rsidRPr="003F692A">
        <w:rPr>
          <w:rFonts w:ascii="Tahoma" w:hAnsi="Tahoma" w:cs="Tahoma"/>
          <w:color w:val="231F20"/>
          <w:sz w:val="20"/>
          <w:szCs w:val="20"/>
        </w:rPr>
        <w:t xml:space="preserve"> ayrıntılı  bilgi almak için, talep halinde sigortacı tarafından verilecek </w:t>
      </w:r>
      <w:r w:rsidR="00704C73">
        <w:rPr>
          <w:rFonts w:ascii="Tahoma" w:hAnsi="Tahoma" w:cs="Tahoma"/>
          <w:color w:val="231F20"/>
          <w:sz w:val="20"/>
          <w:szCs w:val="20"/>
        </w:rPr>
        <w:t>Üçüncü Ş</w:t>
      </w:r>
      <w:r w:rsidRPr="003F692A">
        <w:rPr>
          <w:rFonts w:ascii="Tahoma" w:hAnsi="Tahoma" w:cs="Tahoma"/>
          <w:color w:val="231F20"/>
          <w:sz w:val="20"/>
          <w:szCs w:val="20"/>
        </w:rPr>
        <w:t xml:space="preserve">ahıslara  Karşı Mali </w:t>
      </w:r>
      <w:r w:rsidR="00704C73">
        <w:rPr>
          <w:rFonts w:ascii="Tahoma" w:hAnsi="Tahoma" w:cs="Tahoma"/>
          <w:color w:val="231F20"/>
          <w:sz w:val="20"/>
          <w:szCs w:val="20"/>
        </w:rPr>
        <w:t xml:space="preserve"> </w:t>
      </w:r>
    </w:p>
    <w:p w:rsidR="002A4DBF" w:rsidRPr="003F692A" w:rsidRDefault="00704C73" w:rsidP="002A4DBF">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proofErr w:type="gramStart"/>
      <w:r w:rsidR="002A4DBF" w:rsidRPr="003F692A">
        <w:rPr>
          <w:rFonts w:ascii="Tahoma" w:hAnsi="Tahoma" w:cs="Tahoma"/>
          <w:color w:val="231F20"/>
          <w:sz w:val="20"/>
          <w:szCs w:val="20"/>
        </w:rPr>
        <w:t xml:space="preserve">Mesuliyet </w:t>
      </w:r>
      <w:r w:rsidR="002A4DBF">
        <w:rPr>
          <w:rFonts w:ascii="Tahoma" w:hAnsi="Tahoma" w:cs="Tahoma"/>
          <w:color w:val="231F20"/>
          <w:sz w:val="20"/>
          <w:szCs w:val="20"/>
        </w:rPr>
        <w:t xml:space="preserve">  </w:t>
      </w:r>
      <w:r>
        <w:rPr>
          <w:rFonts w:ascii="Tahoma" w:hAnsi="Tahoma" w:cs="Tahoma"/>
          <w:color w:val="231F20"/>
          <w:sz w:val="20"/>
          <w:szCs w:val="20"/>
        </w:rPr>
        <w:t>s</w:t>
      </w:r>
      <w:r w:rsidR="002A4DBF" w:rsidRPr="003F692A">
        <w:rPr>
          <w:rFonts w:ascii="Tahoma" w:hAnsi="Tahoma" w:cs="Tahoma"/>
          <w:color w:val="231F20"/>
          <w:sz w:val="20"/>
          <w:szCs w:val="20"/>
        </w:rPr>
        <w:t>igortası</w:t>
      </w:r>
      <w:proofErr w:type="gramEnd"/>
      <w:r w:rsidR="002A4DBF" w:rsidRPr="003F692A">
        <w:rPr>
          <w:rFonts w:ascii="Tahoma" w:hAnsi="Tahoma" w:cs="Tahoma"/>
          <w:color w:val="231F20"/>
          <w:sz w:val="20"/>
          <w:szCs w:val="20"/>
        </w:rPr>
        <w:t xml:space="preserve"> Genel  şartları ile </w:t>
      </w:r>
      <w:proofErr w:type="spellStart"/>
      <w:r w:rsidR="002A4DBF" w:rsidRPr="003F692A">
        <w:rPr>
          <w:rFonts w:ascii="Tahoma" w:hAnsi="Tahoma" w:cs="Tahoma"/>
          <w:color w:val="231F20"/>
          <w:sz w:val="20"/>
          <w:szCs w:val="20"/>
        </w:rPr>
        <w:t>kloz</w:t>
      </w:r>
      <w:proofErr w:type="spellEnd"/>
      <w:r w:rsidR="002A4DBF" w:rsidRPr="003F692A">
        <w:rPr>
          <w:rFonts w:ascii="Tahoma" w:hAnsi="Tahoma" w:cs="Tahoma"/>
          <w:color w:val="231F20"/>
          <w:sz w:val="20"/>
          <w:szCs w:val="20"/>
        </w:rPr>
        <w:t xml:space="preserve"> ve özel şartları dikkatlice okuyunuz.</w:t>
      </w:r>
    </w:p>
    <w:p w:rsidR="002A4DBF" w:rsidRPr="005627A4" w:rsidRDefault="002A4DBF" w:rsidP="002A4DBF">
      <w:pPr>
        <w:widowControl w:val="0"/>
        <w:autoSpaceDE w:val="0"/>
        <w:autoSpaceDN w:val="0"/>
        <w:adjustRightInd w:val="0"/>
        <w:spacing w:after="0" w:line="238" w:lineRule="exact"/>
        <w:ind w:left="567"/>
        <w:rPr>
          <w:rFonts w:ascii="Tahoma" w:hAnsi="Tahoma" w:cs="Tahoma"/>
          <w:color w:val="231F20"/>
          <w:sz w:val="20"/>
          <w:szCs w:val="20"/>
        </w:rPr>
      </w:pPr>
      <w:r>
        <w:rPr>
          <w:rFonts w:ascii="Tahoma" w:hAnsi="Tahoma" w:cs="Tahoma"/>
          <w:color w:val="231F20"/>
          <w:sz w:val="20"/>
          <w:szCs w:val="20"/>
        </w:rPr>
        <w:t xml:space="preserve"> </w:t>
      </w:r>
      <w:r w:rsidRPr="005627A4">
        <w:rPr>
          <w:rFonts w:ascii="Tahoma" w:hAnsi="Tahoma" w:cs="Tahoma"/>
          <w:color w:val="231F20"/>
          <w:sz w:val="20"/>
          <w:szCs w:val="20"/>
        </w:rPr>
        <w:t xml:space="preserve">2. Sigorta priminin </w:t>
      </w:r>
      <w:proofErr w:type="gramStart"/>
      <w:r w:rsidRPr="005627A4">
        <w:rPr>
          <w:rFonts w:ascii="Tahoma" w:hAnsi="Tahoma" w:cs="Tahoma"/>
          <w:color w:val="231F20"/>
          <w:sz w:val="20"/>
          <w:szCs w:val="20"/>
        </w:rPr>
        <w:t>tamamının  veya</w:t>
      </w:r>
      <w:proofErr w:type="gramEnd"/>
      <w:r w:rsidRPr="005627A4">
        <w:rPr>
          <w:rFonts w:ascii="Tahoma" w:hAnsi="Tahoma" w:cs="Tahoma"/>
          <w:color w:val="231F20"/>
          <w:sz w:val="20"/>
          <w:szCs w:val="20"/>
        </w:rPr>
        <w:t xml:space="preserve"> taksitle yapılan ödemelerde primin ilk taksitinin, poliçenin teslim edildi</w:t>
      </w:r>
      <w:r w:rsidR="00704C73">
        <w:rPr>
          <w:rFonts w:ascii="Tahoma" w:hAnsi="Tahoma" w:cs="Tahoma"/>
          <w:color w:val="231F20"/>
          <w:sz w:val="20"/>
          <w:szCs w:val="20"/>
        </w:rPr>
        <w:t xml:space="preserve">ği </w:t>
      </w:r>
      <w:r w:rsidRPr="005627A4">
        <w:rPr>
          <w:rFonts w:ascii="Tahoma" w:hAnsi="Tahoma" w:cs="Tahoma"/>
          <w:color w:val="231F20"/>
          <w:sz w:val="20"/>
          <w:szCs w:val="20"/>
        </w:rPr>
        <w:t xml:space="preserve"> an ödenmesi gerekir. Primin ödenmemesi durumunda, aksi </w:t>
      </w:r>
      <w:proofErr w:type="gramStart"/>
      <w:r w:rsidRPr="005627A4">
        <w:rPr>
          <w:rFonts w:ascii="Tahoma" w:hAnsi="Tahoma" w:cs="Tahoma"/>
          <w:color w:val="231F20"/>
          <w:sz w:val="20"/>
          <w:szCs w:val="20"/>
        </w:rPr>
        <w:t>kararlaştırılmadıkça , sigortacının</w:t>
      </w:r>
      <w:proofErr w:type="gramEnd"/>
      <w:r w:rsidRPr="005627A4">
        <w:rPr>
          <w:rFonts w:ascii="Tahoma" w:hAnsi="Tahoma" w:cs="Tahoma"/>
          <w:color w:val="231F20"/>
          <w:sz w:val="20"/>
          <w:szCs w:val="20"/>
        </w:rPr>
        <w:t xml:space="preserve"> sorumluluğu başlamaz.</w:t>
      </w:r>
    </w:p>
    <w:p w:rsidR="00704C73" w:rsidRDefault="00704C73" w:rsidP="00704C7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r w:rsidR="002A4DBF">
        <w:rPr>
          <w:rFonts w:ascii="Tahoma" w:hAnsi="Tahoma" w:cs="Tahoma"/>
          <w:color w:val="231F20"/>
          <w:sz w:val="20"/>
          <w:szCs w:val="20"/>
        </w:rPr>
        <w:t xml:space="preserve"> </w:t>
      </w:r>
      <w:r w:rsidR="002A4DBF" w:rsidRPr="005627A4">
        <w:rPr>
          <w:rFonts w:ascii="Tahoma" w:hAnsi="Tahoma" w:cs="Tahoma"/>
          <w:color w:val="231F20"/>
          <w:sz w:val="20"/>
          <w:szCs w:val="20"/>
        </w:rPr>
        <w:t xml:space="preserve">3. </w:t>
      </w:r>
      <w:proofErr w:type="gramStart"/>
      <w:r w:rsidR="002A4DBF" w:rsidRPr="005627A4">
        <w:rPr>
          <w:rFonts w:ascii="Tahoma" w:hAnsi="Tahoma" w:cs="Tahoma"/>
          <w:color w:val="231F20"/>
          <w:sz w:val="20"/>
          <w:szCs w:val="20"/>
        </w:rPr>
        <w:t>ileride  doğabilecek</w:t>
      </w:r>
      <w:proofErr w:type="gramEnd"/>
      <w:r w:rsidR="002A4DBF" w:rsidRPr="005627A4">
        <w:rPr>
          <w:rFonts w:ascii="Tahoma" w:hAnsi="Tahoma" w:cs="Tahoma"/>
          <w:color w:val="231F20"/>
          <w:sz w:val="20"/>
          <w:szCs w:val="20"/>
        </w:rPr>
        <w:t xml:space="preserve"> birtakım ihtilafları önlemek için, prim ödemelerinizde (peşin  veya taksitle) ödeme belgesi almayı </w:t>
      </w:r>
      <w:r>
        <w:rPr>
          <w:rFonts w:ascii="Tahoma" w:hAnsi="Tahoma" w:cs="Tahoma"/>
          <w:color w:val="231F20"/>
          <w:sz w:val="20"/>
          <w:szCs w:val="20"/>
        </w:rPr>
        <w:t xml:space="preserve">   </w:t>
      </w:r>
    </w:p>
    <w:p w:rsidR="002A4DBF" w:rsidRPr="005627A4" w:rsidRDefault="00704C73" w:rsidP="00704C7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proofErr w:type="gramStart"/>
      <w:r w:rsidR="002A4DBF" w:rsidRPr="005627A4">
        <w:rPr>
          <w:rFonts w:ascii="Tahoma" w:hAnsi="Tahoma" w:cs="Tahoma"/>
          <w:color w:val="231F20"/>
          <w:sz w:val="20"/>
          <w:szCs w:val="20"/>
        </w:rPr>
        <w:t>unutmayınız</w:t>
      </w:r>
      <w:proofErr w:type="gramEnd"/>
      <w:r w:rsidR="002A4DBF" w:rsidRPr="005627A4">
        <w:rPr>
          <w:rFonts w:ascii="Tahoma" w:hAnsi="Tahoma" w:cs="Tahoma"/>
          <w:color w:val="231F20"/>
          <w:sz w:val="20"/>
          <w:szCs w:val="20"/>
        </w:rPr>
        <w:t>.</w:t>
      </w:r>
    </w:p>
    <w:p w:rsidR="00704C73" w:rsidRDefault="00704C73" w:rsidP="00704C7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r w:rsidR="002A4DBF" w:rsidRPr="005627A4">
        <w:rPr>
          <w:rFonts w:ascii="Tahoma" w:hAnsi="Tahoma" w:cs="Tahoma"/>
          <w:color w:val="231F20"/>
          <w:sz w:val="20"/>
          <w:szCs w:val="20"/>
        </w:rPr>
        <w:t xml:space="preserve">4. Prim ödemesinde, “mutlaka”, “kesin” gibi ifadelerle kesin vadenin </w:t>
      </w:r>
      <w:proofErr w:type="gramStart"/>
      <w:r w:rsidR="002A4DBF" w:rsidRPr="005627A4">
        <w:rPr>
          <w:rFonts w:ascii="Tahoma" w:hAnsi="Tahoma" w:cs="Tahoma"/>
          <w:color w:val="231F20"/>
          <w:sz w:val="20"/>
          <w:szCs w:val="20"/>
        </w:rPr>
        <w:t>kararlaştırıldığı  hâllerde</w:t>
      </w:r>
      <w:proofErr w:type="gramEnd"/>
      <w:r w:rsidR="002A4DBF" w:rsidRPr="005627A4">
        <w:rPr>
          <w:rFonts w:ascii="Tahoma" w:hAnsi="Tahoma" w:cs="Tahoma"/>
          <w:color w:val="231F20"/>
          <w:sz w:val="20"/>
          <w:szCs w:val="20"/>
        </w:rPr>
        <w:t xml:space="preserve"> (Borçlar Kanunu </w:t>
      </w:r>
      <w:proofErr w:type="spellStart"/>
      <w:r w:rsidR="002A4DBF" w:rsidRPr="005627A4">
        <w:rPr>
          <w:rFonts w:ascii="Tahoma" w:hAnsi="Tahoma" w:cs="Tahoma"/>
          <w:color w:val="231F20"/>
          <w:sz w:val="20"/>
          <w:szCs w:val="20"/>
        </w:rPr>
        <w:t>md.</w:t>
      </w:r>
      <w:proofErr w:type="spellEnd"/>
      <w:r w:rsidR="002A4DBF" w:rsidRPr="005627A4">
        <w:rPr>
          <w:rFonts w:ascii="Tahoma" w:hAnsi="Tahoma" w:cs="Tahoma"/>
          <w:color w:val="231F20"/>
          <w:sz w:val="20"/>
          <w:szCs w:val="20"/>
        </w:rPr>
        <w:t xml:space="preserve"> 107), primin </w:t>
      </w:r>
      <w:r>
        <w:rPr>
          <w:rFonts w:ascii="Tahoma" w:hAnsi="Tahoma" w:cs="Tahoma"/>
          <w:color w:val="231F20"/>
          <w:sz w:val="20"/>
          <w:szCs w:val="20"/>
        </w:rPr>
        <w:t xml:space="preserve">   </w:t>
      </w:r>
    </w:p>
    <w:p w:rsidR="002A4DBF" w:rsidRDefault="00704C73" w:rsidP="00704C7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proofErr w:type="gramStart"/>
      <w:r w:rsidR="002A4DBF" w:rsidRPr="005627A4">
        <w:rPr>
          <w:rFonts w:ascii="Tahoma" w:hAnsi="Tahoma" w:cs="Tahoma"/>
          <w:color w:val="231F20"/>
          <w:sz w:val="20"/>
          <w:szCs w:val="20"/>
        </w:rPr>
        <w:t>veya</w:t>
      </w:r>
      <w:proofErr w:type="gramEnd"/>
      <w:r w:rsidR="002A4DBF" w:rsidRPr="005627A4">
        <w:rPr>
          <w:rFonts w:ascii="Tahoma" w:hAnsi="Tahoma" w:cs="Tahoma"/>
          <w:color w:val="231F20"/>
          <w:sz w:val="20"/>
          <w:szCs w:val="20"/>
        </w:rPr>
        <w:t xml:space="preserve"> prim taksitinin zamanında ödenmemesi durumunda ihtar olmaksızın sözleşme sona erer.</w:t>
      </w:r>
    </w:p>
    <w:p w:rsidR="00704C73" w:rsidRDefault="00704C73" w:rsidP="00704C7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r w:rsidR="002A4DBF" w:rsidRPr="00704C73">
        <w:rPr>
          <w:rFonts w:ascii="Tahoma" w:hAnsi="Tahoma" w:cs="Tahoma"/>
          <w:color w:val="231F20"/>
          <w:sz w:val="20"/>
          <w:szCs w:val="20"/>
        </w:rPr>
        <w:t xml:space="preserve">5. Sözleşmenin feshedilmesi halinde, poliçenin yürürlükte kaldığı güne tekabül eden prim hesap edilerek, primin tümü ödenmiş </w:t>
      </w:r>
      <w:r>
        <w:rPr>
          <w:rFonts w:ascii="Tahoma" w:hAnsi="Tahoma" w:cs="Tahoma"/>
          <w:color w:val="231F20"/>
          <w:sz w:val="20"/>
          <w:szCs w:val="20"/>
        </w:rPr>
        <w:t xml:space="preserve">  </w:t>
      </w:r>
    </w:p>
    <w:p w:rsidR="00704C73" w:rsidRDefault="00704C73" w:rsidP="00704C7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proofErr w:type="gramStart"/>
      <w:r w:rsidR="002A4DBF" w:rsidRPr="00704C73">
        <w:rPr>
          <w:rFonts w:ascii="Tahoma" w:hAnsi="Tahoma" w:cs="Tahoma"/>
          <w:color w:val="231F20"/>
          <w:sz w:val="20"/>
          <w:szCs w:val="20"/>
        </w:rPr>
        <w:t>ise</w:t>
      </w:r>
      <w:proofErr w:type="gramEnd"/>
      <w:r w:rsidR="002A4DBF" w:rsidRPr="00704C73">
        <w:rPr>
          <w:rFonts w:ascii="Tahoma" w:hAnsi="Tahoma" w:cs="Tahoma"/>
          <w:color w:val="231F20"/>
          <w:sz w:val="20"/>
          <w:szCs w:val="20"/>
        </w:rPr>
        <w:t xml:space="preserve"> aradaki fark sigorta ettirene iade edilir. Sigorta ettirenin eksik prim ödemesi söz konusu ise, hesaplanan prime göre eksik </w:t>
      </w:r>
      <w:r>
        <w:rPr>
          <w:rFonts w:ascii="Tahoma" w:hAnsi="Tahoma" w:cs="Tahoma"/>
          <w:color w:val="231F20"/>
          <w:sz w:val="20"/>
          <w:szCs w:val="20"/>
        </w:rPr>
        <w:t xml:space="preserve">  </w:t>
      </w:r>
    </w:p>
    <w:p w:rsidR="002A4DBF" w:rsidRPr="00704C73" w:rsidRDefault="00704C73" w:rsidP="00704C7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proofErr w:type="gramStart"/>
      <w:r w:rsidR="002A4DBF" w:rsidRPr="00704C73">
        <w:rPr>
          <w:rFonts w:ascii="Tahoma" w:hAnsi="Tahoma" w:cs="Tahoma"/>
          <w:color w:val="231F20"/>
          <w:sz w:val="20"/>
          <w:szCs w:val="20"/>
        </w:rPr>
        <w:t>kalan</w:t>
      </w:r>
      <w:proofErr w:type="gramEnd"/>
      <w:r w:rsidR="002A4DBF" w:rsidRPr="00704C73">
        <w:rPr>
          <w:rFonts w:ascii="Tahoma" w:hAnsi="Tahoma" w:cs="Tahoma"/>
          <w:color w:val="231F20"/>
          <w:sz w:val="20"/>
          <w:szCs w:val="20"/>
        </w:rPr>
        <w:t xml:space="preserve"> prim sigortacıya ödenir. </w:t>
      </w:r>
    </w:p>
    <w:p w:rsidR="00704C73" w:rsidRDefault="00704C73" w:rsidP="00704C7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r w:rsidR="002A4DBF" w:rsidRPr="005627A4">
        <w:rPr>
          <w:rFonts w:ascii="Tahoma" w:hAnsi="Tahoma" w:cs="Tahoma"/>
          <w:color w:val="231F20"/>
          <w:sz w:val="20"/>
          <w:szCs w:val="20"/>
        </w:rPr>
        <w:t xml:space="preserve">6. Sözleşmenin kurulması </w:t>
      </w:r>
      <w:proofErr w:type="gramStart"/>
      <w:r w:rsidR="002A4DBF" w:rsidRPr="005627A4">
        <w:rPr>
          <w:rFonts w:ascii="Tahoma" w:hAnsi="Tahoma" w:cs="Tahoma"/>
          <w:color w:val="231F20"/>
          <w:sz w:val="20"/>
          <w:szCs w:val="20"/>
        </w:rPr>
        <w:t>sırasında , sigorta</w:t>
      </w:r>
      <w:proofErr w:type="gramEnd"/>
      <w:r w:rsidR="002A4DBF" w:rsidRPr="005627A4">
        <w:rPr>
          <w:rFonts w:ascii="Tahoma" w:hAnsi="Tahoma" w:cs="Tahoma"/>
          <w:color w:val="231F20"/>
          <w:sz w:val="20"/>
          <w:szCs w:val="20"/>
        </w:rPr>
        <w:t xml:space="preserve"> süresince ve rizikonun gerçekleşmesi durumunda sigortacıya eksik veya yanlış bilgi </w:t>
      </w:r>
      <w:r>
        <w:rPr>
          <w:rFonts w:ascii="Tahoma" w:hAnsi="Tahoma" w:cs="Tahoma"/>
          <w:color w:val="231F20"/>
          <w:sz w:val="20"/>
          <w:szCs w:val="20"/>
        </w:rPr>
        <w:t xml:space="preserve"> </w:t>
      </w:r>
    </w:p>
    <w:p w:rsidR="002A4DBF" w:rsidRPr="005627A4" w:rsidRDefault="00704C73" w:rsidP="00704C7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proofErr w:type="gramStart"/>
      <w:r w:rsidR="002A4DBF" w:rsidRPr="005627A4">
        <w:rPr>
          <w:rFonts w:ascii="Tahoma" w:hAnsi="Tahoma" w:cs="Tahoma"/>
          <w:color w:val="231F20"/>
          <w:sz w:val="20"/>
          <w:szCs w:val="20"/>
        </w:rPr>
        <w:t>vermekten</w:t>
      </w:r>
      <w:proofErr w:type="gramEnd"/>
      <w:r w:rsidR="002A4DBF" w:rsidRPr="005627A4">
        <w:rPr>
          <w:rFonts w:ascii="Tahoma" w:hAnsi="Tahoma" w:cs="Tahoma"/>
          <w:color w:val="231F20"/>
          <w:sz w:val="20"/>
          <w:szCs w:val="20"/>
        </w:rPr>
        <w:t xml:space="preserve"> kaçınınız Aksi taktirde, tazminat ödeme süresi uzayabilir, tazminat eksik alma veya alamama hâlleri ortaya çıkabilir.</w:t>
      </w:r>
    </w:p>
    <w:p w:rsidR="002A4DBF" w:rsidRPr="005627A4" w:rsidRDefault="00704C73" w:rsidP="00704C73">
      <w:pPr>
        <w:widowControl w:val="0"/>
        <w:autoSpaceDE w:val="0"/>
        <w:autoSpaceDN w:val="0"/>
        <w:adjustRightInd w:val="0"/>
        <w:spacing w:after="0" w:line="244" w:lineRule="exact"/>
        <w:rPr>
          <w:rFonts w:ascii="Tahoma" w:hAnsi="Tahoma" w:cs="Tahoma"/>
          <w:color w:val="231F20"/>
          <w:sz w:val="20"/>
          <w:szCs w:val="20"/>
        </w:rPr>
      </w:pPr>
      <w:r>
        <w:rPr>
          <w:rFonts w:ascii="Tahoma" w:hAnsi="Tahoma" w:cs="Tahoma"/>
          <w:color w:val="231F20"/>
          <w:sz w:val="20"/>
          <w:szCs w:val="20"/>
        </w:rPr>
        <w:t xml:space="preserve">         </w:t>
      </w:r>
      <w:r w:rsidR="002A4DBF" w:rsidRPr="005627A4">
        <w:rPr>
          <w:rFonts w:ascii="Tahoma" w:hAnsi="Tahoma" w:cs="Tahoma"/>
          <w:color w:val="231F20"/>
          <w:sz w:val="20"/>
          <w:szCs w:val="20"/>
        </w:rPr>
        <w:t>7. Sigorta sözleşmesinde yapılacak değişiklikler, poliçe eki ile gösterilir.</w:t>
      </w:r>
    </w:p>
    <w:p w:rsidR="002A4DBF" w:rsidRPr="00704C73" w:rsidRDefault="002A4DBF" w:rsidP="00704C73">
      <w:pPr>
        <w:widowControl w:val="0"/>
        <w:autoSpaceDE w:val="0"/>
        <w:autoSpaceDN w:val="0"/>
        <w:adjustRightInd w:val="0"/>
        <w:spacing w:after="0" w:line="244" w:lineRule="exact"/>
        <w:rPr>
          <w:rFonts w:ascii="Tahoma" w:hAnsi="Tahoma" w:cs="Tahoma"/>
          <w:color w:val="231F20"/>
          <w:sz w:val="20"/>
          <w:szCs w:val="20"/>
        </w:rPr>
      </w:pPr>
    </w:p>
    <w:p w:rsidR="00AE2483" w:rsidRPr="002A4DBF" w:rsidRDefault="00704C73" w:rsidP="00704C73">
      <w:pPr>
        <w:widowControl w:val="0"/>
        <w:autoSpaceDE w:val="0"/>
        <w:autoSpaceDN w:val="0"/>
        <w:adjustRightInd w:val="0"/>
        <w:spacing w:after="0" w:line="234" w:lineRule="exact"/>
        <w:rPr>
          <w:rFonts w:ascii="Tahoma" w:hAnsi="Tahoma" w:cs="Tahoma"/>
          <w:b/>
          <w:color w:val="231F20"/>
          <w:sz w:val="20"/>
          <w:szCs w:val="20"/>
        </w:rPr>
      </w:pPr>
      <w:r>
        <w:rPr>
          <w:rFonts w:ascii="Tahoma" w:hAnsi="Tahoma" w:cs="Tahoma"/>
          <w:b/>
          <w:color w:val="231F20"/>
          <w:sz w:val="20"/>
          <w:szCs w:val="20"/>
        </w:rPr>
        <w:t xml:space="preserve">          </w:t>
      </w:r>
      <w:r w:rsidR="00AE2483" w:rsidRPr="002A4DBF">
        <w:rPr>
          <w:rFonts w:ascii="Tahoma" w:hAnsi="Tahoma" w:cs="Tahoma"/>
          <w:b/>
          <w:color w:val="231F20"/>
          <w:sz w:val="20"/>
          <w:szCs w:val="20"/>
        </w:rPr>
        <w:t>C. GENEL BİLGİLER</w:t>
      </w:r>
    </w:p>
    <w:p w:rsidR="00704C73" w:rsidRDefault="00704C73" w:rsidP="00704C73">
      <w:pPr>
        <w:widowControl w:val="0"/>
        <w:autoSpaceDE w:val="0"/>
        <w:autoSpaceDN w:val="0"/>
        <w:adjustRightInd w:val="0"/>
        <w:spacing w:after="0" w:line="238" w:lineRule="exact"/>
        <w:rPr>
          <w:rFonts w:ascii="Tahoma" w:hAnsi="Tahoma" w:cs="Tahoma"/>
          <w:color w:val="231F20"/>
          <w:sz w:val="20"/>
          <w:szCs w:val="20"/>
        </w:rPr>
      </w:pPr>
      <w:r>
        <w:rPr>
          <w:rFonts w:ascii="Tahoma" w:hAnsi="Tahoma" w:cs="Tahoma"/>
          <w:color w:val="231F20"/>
          <w:sz w:val="20"/>
          <w:szCs w:val="20"/>
        </w:rPr>
        <w:t xml:space="preserve">         </w:t>
      </w:r>
      <w:r w:rsidR="002A4DBF" w:rsidRPr="007A7886">
        <w:rPr>
          <w:rFonts w:ascii="Tahoma" w:hAnsi="Tahoma" w:cs="Tahoma"/>
          <w:color w:val="231F20"/>
          <w:sz w:val="20"/>
          <w:szCs w:val="20"/>
        </w:rPr>
        <w:t xml:space="preserve">1. Bu sigortayla </w:t>
      </w:r>
      <w:r>
        <w:rPr>
          <w:rFonts w:ascii="Tahoma" w:hAnsi="Tahoma" w:cs="Tahoma"/>
          <w:color w:val="231F20"/>
          <w:sz w:val="20"/>
          <w:szCs w:val="20"/>
        </w:rPr>
        <w:t xml:space="preserve">Üçüncü </w:t>
      </w:r>
      <w:proofErr w:type="gramStart"/>
      <w:r>
        <w:rPr>
          <w:rFonts w:ascii="Tahoma" w:hAnsi="Tahoma" w:cs="Tahoma"/>
          <w:color w:val="231F20"/>
          <w:sz w:val="20"/>
          <w:szCs w:val="20"/>
        </w:rPr>
        <w:t>Ş</w:t>
      </w:r>
      <w:r w:rsidR="002A4DBF" w:rsidRPr="007A7886">
        <w:rPr>
          <w:rFonts w:ascii="Tahoma" w:hAnsi="Tahoma" w:cs="Tahoma"/>
          <w:color w:val="231F20"/>
          <w:sz w:val="20"/>
          <w:szCs w:val="20"/>
        </w:rPr>
        <w:t>ahıslara  Karşı</w:t>
      </w:r>
      <w:proofErr w:type="gramEnd"/>
      <w:r w:rsidR="002A4DBF" w:rsidRPr="007A7886">
        <w:rPr>
          <w:rFonts w:ascii="Tahoma" w:hAnsi="Tahoma" w:cs="Tahoma"/>
          <w:color w:val="231F20"/>
          <w:sz w:val="20"/>
          <w:szCs w:val="20"/>
        </w:rPr>
        <w:t xml:space="preserve">  Mali Mesuliyet Sigortası Genel  şartları ile kullanılan </w:t>
      </w:r>
      <w:proofErr w:type="spellStart"/>
      <w:r w:rsidR="002A4DBF" w:rsidRPr="007A7886">
        <w:rPr>
          <w:rFonts w:ascii="Tahoma" w:hAnsi="Tahoma" w:cs="Tahoma"/>
          <w:color w:val="231F20"/>
          <w:sz w:val="20"/>
          <w:szCs w:val="20"/>
        </w:rPr>
        <w:t>kloz</w:t>
      </w:r>
      <w:proofErr w:type="spellEnd"/>
      <w:r w:rsidR="002A4DBF" w:rsidRPr="007A7886">
        <w:rPr>
          <w:rFonts w:ascii="Tahoma" w:hAnsi="Tahoma" w:cs="Tahoma"/>
          <w:color w:val="231F20"/>
          <w:sz w:val="20"/>
          <w:szCs w:val="20"/>
        </w:rPr>
        <w:t xml:space="preserve"> ve özel şartlar çerçevesinde </w:t>
      </w:r>
      <w:r>
        <w:rPr>
          <w:rFonts w:ascii="Tahoma" w:hAnsi="Tahoma" w:cs="Tahoma"/>
          <w:color w:val="231F20"/>
          <w:sz w:val="20"/>
          <w:szCs w:val="20"/>
        </w:rPr>
        <w:t xml:space="preserve">  </w:t>
      </w:r>
    </w:p>
    <w:p w:rsidR="002A4DBF" w:rsidRPr="007A7886" w:rsidRDefault="00704C73" w:rsidP="00704C73">
      <w:pPr>
        <w:widowControl w:val="0"/>
        <w:autoSpaceDE w:val="0"/>
        <w:autoSpaceDN w:val="0"/>
        <w:adjustRightInd w:val="0"/>
        <w:spacing w:after="0" w:line="238" w:lineRule="exact"/>
        <w:rPr>
          <w:rFonts w:ascii="Tahoma" w:hAnsi="Tahoma" w:cs="Tahoma"/>
          <w:color w:val="231F20"/>
          <w:sz w:val="20"/>
          <w:szCs w:val="20"/>
        </w:rPr>
      </w:pPr>
      <w:r>
        <w:rPr>
          <w:rFonts w:ascii="Tahoma" w:hAnsi="Tahoma" w:cs="Tahoma"/>
          <w:color w:val="231F20"/>
          <w:sz w:val="20"/>
          <w:szCs w:val="20"/>
        </w:rPr>
        <w:t xml:space="preserve">         </w:t>
      </w:r>
      <w:proofErr w:type="gramStart"/>
      <w:r w:rsidR="002A4DBF" w:rsidRPr="007A7886">
        <w:rPr>
          <w:rFonts w:ascii="Tahoma" w:hAnsi="Tahoma" w:cs="Tahoma"/>
          <w:color w:val="231F20"/>
          <w:sz w:val="20"/>
          <w:szCs w:val="20"/>
        </w:rPr>
        <w:t>teminat</w:t>
      </w:r>
      <w:r>
        <w:rPr>
          <w:rFonts w:ascii="Tahoma" w:hAnsi="Tahoma" w:cs="Tahoma"/>
          <w:color w:val="231F20"/>
          <w:sz w:val="20"/>
          <w:szCs w:val="20"/>
        </w:rPr>
        <w:t xml:space="preserve">  s</w:t>
      </w:r>
      <w:r w:rsidR="002A4DBF" w:rsidRPr="007A7886">
        <w:rPr>
          <w:rFonts w:ascii="Tahoma" w:hAnsi="Tahoma" w:cs="Tahoma"/>
          <w:color w:val="231F20"/>
          <w:sz w:val="20"/>
          <w:szCs w:val="20"/>
        </w:rPr>
        <w:t>ağlanmaktadır</w:t>
      </w:r>
      <w:proofErr w:type="gramEnd"/>
      <w:r w:rsidR="002A4DBF" w:rsidRPr="007A7886">
        <w:rPr>
          <w:rFonts w:ascii="Tahoma" w:hAnsi="Tahoma" w:cs="Tahoma"/>
          <w:color w:val="231F20"/>
          <w:sz w:val="20"/>
          <w:szCs w:val="20"/>
        </w:rPr>
        <w:t xml:space="preserve">. Bu sigortayla aşağıdaki </w:t>
      </w:r>
      <w:proofErr w:type="gramStart"/>
      <w:r w:rsidR="002A4DBF" w:rsidRPr="007A7886">
        <w:rPr>
          <w:rFonts w:ascii="Tahoma" w:hAnsi="Tahoma" w:cs="Tahoma"/>
          <w:color w:val="231F20"/>
          <w:sz w:val="20"/>
          <w:szCs w:val="20"/>
        </w:rPr>
        <w:t>teminatlar  sağlanmaktadır</w:t>
      </w:r>
      <w:proofErr w:type="gramEnd"/>
      <w:r w:rsidR="002A4DBF" w:rsidRPr="007A7886">
        <w:rPr>
          <w:rFonts w:ascii="Tahoma" w:hAnsi="Tahoma" w:cs="Tahoma"/>
          <w:color w:val="231F20"/>
          <w:sz w:val="20"/>
          <w:szCs w:val="20"/>
        </w:rPr>
        <w:t>.</w:t>
      </w:r>
    </w:p>
    <w:p w:rsidR="002A4DBF" w:rsidRDefault="002A4DBF" w:rsidP="002A4DBF">
      <w:pPr>
        <w:widowControl w:val="0"/>
        <w:autoSpaceDE w:val="0"/>
        <w:autoSpaceDN w:val="0"/>
        <w:adjustRightInd w:val="0"/>
        <w:spacing w:after="0" w:line="238" w:lineRule="exact"/>
        <w:ind w:left="709"/>
        <w:rPr>
          <w:rFonts w:ascii="Tahoma" w:hAnsi="Tahoma" w:cs="Tahoma"/>
          <w:color w:val="231F20"/>
          <w:sz w:val="20"/>
          <w:szCs w:val="20"/>
        </w:rPr>
      </w:pPr>
    </w:p>
    <w:p w:rsidR="00704C73" w:rsidRDefault="00704C73" w:rsidP="00704C73">
      <w:pPr>
        <w:widowControl w:val="0"/>
        <w:autoSpaceDE w:val="0"/>
        <w:autoSpaceDN w:val="0"/>
        <w:adjustRightInd w:val="0"/>
        <w:spacing w:after="0" w:line="238" w:lineRule="exact"/>
        <w:rPr>
          <w:rFonts w:ascii="Tahoma" w:hAnsi="Tahoma" w:cs="Tahoma"/>
          <w:color w:val="231F20"/>
          <w:sz w:val="20"/>
          <w:szCs w:val="20"/>
        </w:rPr>
      </w:pPr>
      <w:r>
        <w:rPr>
          <w:rFonts w:ascii="Tahoma" w:hAnsi="Tahoma" w:cs="Tahoma"/>
          <w:color w:val="231F20"/>
          <w:sz w:val="20"/>
          <w:szCs w:val="20"/>
        </w:rPr>
        <w:t xml:space="preserve">         </w:t>
      </w:r>
      <w:r w:rsidR="002A4DBF" w:rsidRPr="00517B8C">
        <w:rPr>
          <w:rFonts w:ascii="Tahoma" w:hAnsi="Tahoma" w:cs="Tahoma"/>
          <w:color w:val="231F20"/>
          <w:sz w:val="20"/>
          <w:szCs w:val="20"/>
        </w:rPr>
        <w:t xml:space="preserve">Sigortalının taşımacı, müteakip taşımacı, emanetçi, taşıma işleri komisyoncuları (ana Organizatör ve Acente olarak) acente, </w:t>
      </w:r>
      <w:r>
        <w:rPr>
          <w:rFonts w:ascii="Tahoma" w:hAnsi="Tahoma" w:cs="Tahoma"/>
          <w:color w:val="231F20"/>
          <w:sz w:val="20"/>
          <w:szCs w:val="20"/>
        </w:rPr>
        <w:t xml:space="preserve"> </w:t>
      </w:r>
    </w:p>
    <w:p w:rsidR="00704C73" w:rsidRDefault="00704C73" w:rsidP="00704C73">
      <w:pPr>
        <w:widowControl w:val="0"/>
        <w:autoSpaceDE w:val="0"/>
        <w:autoSpaceDN w:val="0"/>
        <w:adjustRightInd w:val="0"/>
        <w:spacing w:after="0" w:line="238" w:lineRule="exact"/>
        <w:rPr>
          <w:rFonts w:ascii="Tahoma" w:hAnsi="Tahoma" w:cs="Tahoma"/>
          <w:color w:val="231F20"/>
          <w:sz w:val="20"/>
          <w:szCs w:val="20"/>
        </w:rPr>
      </w:pPr>
      <w:r>
        <w:rPr>
          <w:rFonts w:ascii="Tahoma" w:hAnsi="Tahoma" w:cs="Tahoma"/>
          <w:color w:val="231F20"/>
          <w:sz w:val="20"/>
          <w:szCs w:val="20"/>
        </w:rPr>
        <w:t xml:space="preserve">         </w:t>
      </w:r>
      <w:proofErr w:type="gramStart"/>
      <w:r w:rsidR="002A4DBF" w:rsidRPr="00517B8C">
        <w:rPr>
          <w:rFonts w:ascii="Tahoma" w:hAnsi="Tahoma" w:cs="Tahoma"/>
          <w:color w:val="231F20"/>
          <w:sz w:val="20"/>
          <w:szCs w:val="20"/>
        </w:rPr>
        <w:t>olması</w:t>
      </w:r>
      <w:proofErr w:type="gramEnd"/>
      <w:r w:rsidR="002A4DBF" w:rsidRPr="00517B8C">
        <w:rPr>
          <w:rFonts w:ascii="Tahoma" w:hAnsi="Tahoma" w:cs="Tahoma"/>
          <w:color w:val="231F20"/>
          <w:sz w:val="20"/>
          <w:szCs w:val="20"/>
        </w:rPr>
        <w:t xml:space="preserve"> sıfatı ile gerçekleştirdiği faaliyetler sırasında, bir kontrata, uluslararası konvansiyona, kanunlara ve genel hukuka </w:t>
      </w:r>
      <w:r>
        <w:rPr>
          <w:rFonts w:ascii="Tahoma" w:hAnsi="Tahoma" w:cs="Tahoma"/>
          <w:color w:val="231F20"/>
          <w:sz w:val="20"/>
          <w:szCs w:val="20"/>
        </w:rPr>
        <w:t xml:space="preserve"> </w:t>
      </w:r>
    </w:p>
    <w:p w:rsidR="00704C73" w:rsidRDefault="00704C73" w:rsidP="00704C73">
      <w:pPr>
        <w:widowControl w:val="0"/>
        <w:autoSpaceDE w:val="0"/>
        <w:autoSpaceDN w:val="0"/>
        <w:adjustRightInd w:val="0"/>
        <w:spacing w:after="0" w:line="238" w:lineRule="exact"/>
        <w:rPr>
          <w:rFonts w:ascii="Tahoma" w:hAnsi="Tahoma" w:cs="Tahoma"/>
          <w:color w:val="231F20"/>
          <w:sz w:val="20"/>
          <w:szCs w:val="20"/>
        </w:rPr>
      </w:pPr>
      <w:r>
        <w:rPr>
          <w:rFonts w:ascii="Tahoma" w:hAnsi="Tahoma" w:cs="Tahoma"/>
          <w:color w:val="231F20"/>
          <w:sz w:val="20"/>
          <w:szCs w:val="20"/>
        </w:rPr>
        <w:t xml:space="preserve">         </w:t>
      </w:r>
      <w:proofErr w:type="spellStart"/>
      <w:proofErr w:type="gramStart"/>
      <w:r w:rsidR="002A4DBF" w:rsidRPr="00517B8C">
        <w:rPr>
          <w:rFonts w:ascii="Tahoma" w:hAnsi="Tahoma" w:cs="Tahoma"/>
          <w:color w:val="231F20"/>
          <w:sz w:val="20"/>
          <w:szCs w:val="20"/>
        </w:rPr>
        <w:t>bağlantılı,nakliye</w:t>
      </w:r>
      <w:proofErr w:type="spellEnd"/>
      <w:proofErr w:type="gramEnd"/>
      <w:r w:rsidR="002A4DBF" w:rsidRPr="00517B8C">
        <w:rPr>
          <w:rFonts w:ascii="Tahoma" w:hAnsi="Tahoma" w:cs="Tahoma"/>
          <w:color w:val="231F20"/>
          <w:sz w:val="20"/>
          <w:szCs w:val="20"/>
        </w:rPr>
        <w:t xml:space="preserve"> konumundaki hamuleye ilişkin veya hamuleden kaynaklanan kayıp ve hasarlar ile ilgili olarak poliçede belirtilen </w:t>
      </w:r>
      <w:r>
        <w:rPr>
          <w:rFonts w:ascii="Tahoma" w:hAnsi="Tahoma" w:cs="Tahoma"/>
          <w:color w:val="231F20"/>
          <w:sz w:val="20"/>
          <w:szCs w:val="20"/>
        </w:rPr>
        <w:t xml:space="preserve">                      </w:t>
      </w:r>
    </w:p>
    <w:p w:rsidR="002A4DBF" w:rsidRPr="005D2C2B" w:rsidRDefault="00704C73" w:rsidP="00704C73">
      <w:pPr>
        <w:widowControl w:val="0"/>
        <w:autoSpaceDE w:val="0"/>
        <w:autoSpaceDN w:val="0"/>
        <w:adjustRightInd w:val="0"/>
        <w:spacing w:after="0" w:line="238" w:lineRule="exact"/>
        <w:rPr>
          <w:rFonts w:ascii="Tahoma" w:hAnsi="Tahoma" w:cs="Tahoma"/>
          <w:b/>
          <w:color w:val="FF0000"/>
          <w:sz w:val="20"/>
          <w:szCs w:val="20"/>
        </w:rPr>
      </w:pPr>
      <w:r>
        <w:rPr>
          <w:rFonts w:ascii="Tahoma" w:hAnsi="Tahoma" w:cs="Tahoma"/>
          <w:color w:val="231F20"/>
          <w:sz w:val="20"/>
          <w:szCs w:val="20"/>
        </w:rPr>
        <w:t xml:space="preserve">         </w:t>
      </w:r>
      <w:r w:rsidR="002A4DBF" w:rsidRPr="00517B8C">
        <w:rPr>
          <w:rFonts w:ascii="Tahoma" w:hAnsi="Tahoma" w:cs="Tahoma"/>
          <w:color w:val="231F20"/>
          <w:sz w:val="20"/>
          <w:szCs w:val="20"/>
        </w:rPr>
        <w:t xml:space="preserve">genel </w:t>
      </w:r>
      <w:proofErr w:type="gramStart"/>
      <w:r w:rsidR="002A4DBF" w:rsidRPr="00517B8C">
        <w:rPr>
          <w:rFonts w:ascii="Tahoma" w:hAnsi="Tahoma" w:cs="Tahoma"/>
          <w:color w:val="231F20"/>
          <w:sz w:val="20"/>
          <w:szCs w:val="20"/>
        </w:rPr>
        <w:t xml:space="preserve">ve </w:t>
      </w:r>
      <w:r>
        <w:rPr>
          <w:rFonts w:ascii="Tahoma" w:hAnsi="Tahoma" w:cs="Tahoma"/>
          <w:color w:val="231F20"/>
          <w:sz w:val="20"/>
          <w:szCs w:val="20"/>
        </w:rPr>
        <w:t xml:space="preserve">  </w:t>
      </w:r>
      <w:r w:rsidR="002A4DBF" w:rsidRPr="00517B8C">
        <w:rPr>
          <w:rFonts w:ascii="Tahoma" w:hAnsi="Tahoma" w:cs="Tahoma"/>
          <w:color w:val="231F20"/>
          <w:sz w:val="20"/>
          <w:szCs w:val="20"/>
        </w:rPr>
        <w:t>özel</w:t>
      </w:r>
      <w:proofErr w:type="gramEnd"/>
      <w:r w:rsidR="002A4DBF" w:rsidRPr="00517B8C">
        <w:rPr>
          <w:rFonts w:ascii="Tahoma" w:hAnsi="Tahoma" w:cs="Tahoma"/>
          <w:color w:val="231F20"/>
          <w:sz w:val="20"/>
          <w:szCs w:val="20"/>
        </w:rPr>
        <w:t xml:space="preserve"> şartlar dahilinde yük sahibine olan yasal sorumlulukları kapsar.</w:t>
      </w:r>
    </w:p>
    <w:p w:rsidR="00704C73" w:rsidRDefault="00704C73" w:rsidP="00704C73">
      <w:pPr>
        <w:tabs>
          <w:tab w:val="left" w:pos="1134"/>
        </w:tabs>
        <w:autoSpaceDE w:val="0"/>
        <w:autoSpaceDN w:val="0"/>
        <w:adjustRightInd w:val="0"/>
        <w:spacing w:after="0" w:line="240" w:lineRule="auto"/>
        <w:rPr>
          <w:rFonts w:ascii="Tahoma" w:hAnsi="Tahoma" w:cs="Tahoma"/>
          <w:bCs/>
          <w:sz w:val="20"/>
          <w:szCs w:val="20"/>
        </w:rPr>
      </w:pPr>
      <w:r>
        <w:rPr>
          <w:rFonts w:ascii="Tahoma" w:hAnsi="Tahoma" w:cs="Tahoma"/>
          <w:bCs/>
          <w:sz w:val="20"/>
          <w:szCs w:val="20"/>
        </w:rPr>
        <w:t xml:space="preserve">       </w:t>
      </w:r>
      <w:r w:rsidR="002A4DBF">
        <w:rPr>
          <w:rFonts w:ascii="Tahoma" w:hAnsi="Tahoma" w:cs="Tahoma"/>
          <w:bCs/>
          <w:sz w:val="20"/>
          <w:szCs w:val="20"/>
        </w:rPr>
        <w:t xml:space="preserve"> </w:t>
      </w:r>
      <w:r>
        <w:rPr>
          <w:rFonts w:ascii="Tahoma" w:hAnsi="Tahoma" w:cs="Tahoma"/>
          <w:bCs/>
          <w:sz w:val="20"/>
          <w:szCs w:val="20"/>
        </w:rPr>
        <w:t xml:space="preserve"> </w:t>
      </w:r>
      <w:r w:rsidR="002A4DBF" w:rsidRPr="005627A4">
        <w:rPr>
          <w:rFonts w:ascii="Tahoma" w:hAnsi="Tahoma" w:cs="Tahoma"/>
          <w:bCs/>
          <w:sz w:val="20"/>
          <w:szCs w:val="20"/>
        </w:rPr>
        <w:t xml:space="preserve">2. Tarafların, sigorta genel şartlarına ek olarak, kanuna, ahlaka </w:t>
      </w:r>
      <w:proofErr w:type="gramStart"/>
      <w:r w:rsidR="002A4DBF" w:rsidRPr="005627A4">
        <w:rPr>
          <w:rFonts w:ascii="Tahoma" w:hAnsi="Tahoma" w:cs="Tahoma"/>
          <w:bCs/>
          <w:sz w:val="20"/>
          <w:szCs w:val="20"/>
        </w:rPr>
        <w:t>aykırı  bulunmamak</w:t>
      </w:r>
      <w:proofErr w:type="gramEnd"/>
      <w:r w:rsidR="002A4DBF" w:rsidRPr="005627A4">
        <w:rPr>
          <w:rFonts w:ascii="Tahoma" w:hAnsi="Tahoma" w:cs="Tahoma"/>
          <w:bCs/>
          <w:sz w:val="20"/>
          <w:szCs w:val="20"/>
        </w:rPr>
        <w:t xml:space="preserve"> üzere özel şart kararlaştırabilme hakkı </w:t>
      </w:r>
      <w:r>
        <w:rPr>
          <w:rFonts w:ascii="Tahoma" w:hAnsi="Tahoma" w:cs="Tahoma"/>
          <w:bCs/>
          <w:sz w:val="20"/>
          <w:szCs w:val="20"/>
        </w:rPr>
        <w:t xml:space="preserve">   </w:t>
      </w:r>
    </w:p>
    <w:p w:rsidR="002A4DBF" w:rsidRPr="005627A4" w:rsidRDefault="00704C73" w:rsidP="00704C73">
      <w:pPr>
        <w:tabs>
          <w:tab w:val="left" w:pos="1134"/>
        </w:tabs>
        <w:autoSpaceDE w:val="0"/>
        <w:autoSpaceDN w:val="0"/>
        <w:adjustRightInd w:val="0"/>
        <w:spacing w:after="0" w:line="240" w:lineRule="auto"/>
        <w:rPr>
          <w:rFonts w:ascii="Tahoma" w:hAnsi="Tahoma" w:cs="Tahoma"/>
          <w:bCs/>
          <w:sz w:val="20"/>
          <w:szCs w:val="20"/>
        </w:rPr>
      </w:pPr>
      <w:r>
        <w:rPr>
          <w:rFonts w:ascii="Tahoma" w:hAnsi="Tahoma" w:cs="Tahoma"/>
          <w:bCs/>
          <w:sz w:val="20"/>
          <w:szCs w:val="20"/>
        </w:rPr>
        <w:t xml:space="preserve">         </w:t>
      </w:r>
      <w:proofErr w:type="gramStart"/>
      <w:r w:rsidR="002A4DBF" w:rsidRPr="005627A4">
        <w:rPr>
          <w:rFonts w:ascii="Tahoma" w:hAnsi="Tahoma" w:cs="Tahoma"/>
          <w:bCs/>
          <w:sz w:val="20"/>
          <w:szCs w:val="20"/>
        </w:rPr>
        <w:t>vardır</w:t>
      </w:r>
      <w:proofErr w:type="gramEnd"/>
      <w:r w:rsidR="002A4DBF" w:rsidRPr="005627A4">
        <w:rPr>
          <w:rFonts w:ascii="Tahoma" w:hAnsi="Tahoma" w:cs="Tahoma"/>
          <w:bCs/>
          <w:sz w:val="20"/>
          <w:szCs w:val="20"/>
        </w:rPr>
        <w:t>.</w:t>
      </w:r>
    </w:p>
    <w:p w:rsidR="00704C73" w:rsidRDefault="00704C73" w:rsidP="00704C73">
      <w:pPr>
        <w:tabs>
          <w:tab w:val="left" w:pos="1134"/>
        </w:tabs>
        <w:autoSpaceDE w:val="0"/>
        <w:autoSpaceDN w:val="0"/>
        <w:adjustRightInd w:val="0"/>
        <w:spacing w:after="0" w:line="240" w:lineRule="auto"/>
        <w:rPr>
          <w:rFonts w:ascii="Tahoma" w:eastAsiaTheme="minorHAnsi" w:hAnsi="Tahoma" w:cs="Tahoma"/>
          <w:b/>
          <w:color w:val="000000"/>
          <w:sz w:val="18"/>
          <w:szCs w:val="18"/>
          <w:u w:val="single"/>
          <w:lang w:eastAsia="en-US"/>
        </w:rPr>
      </w:pPr>
      <w:r>
        <w:rPr>
          <w:rFonts w:ascii="Tahoma" w:hAnsi="Tahoma" w:cs="Tahoma"/>
          <w:bCs/>
          <w:sz w:val="20"/>
          <w:szCs w:val="20"/>
        </w:rPr>
        <w:t xml:space="preserve">        </w:t>
      </w:r>
      <w:r w:rsidR="002A4DBF">
        <w:rPr>
          <w:rFonts w:ascii="Tahoma" w:hAnsi="Tahoma" w:cs="Tahoma"/>
          <w:bCs/>
          <w:sz w:val="20"/>
          <w:szCs w:val="20"/>
        </w:rPr>
        <w:t xml:space="preserve"> </w:t>
      </w:r>
      <w:r w:rsidR="002A4DBF" w:rsidRPr="005627A4">
        <w:rPr>
          <w:rFonts w:ascii="Tahoma" w:hAnsi="Tahoma" w:cs="Tahoma"/>
          <w:bCs/>
          <w:sz w:val="20"/>
          <w:szCs w:val="20"/>
        </w:rPr>
        <w:t xml:space="preserve">3. Teminat dışındaki haller için </w:t>
      </w:r>
      <w:r w:rsidR="0033494E">
        <w:rPr>
          <w:rFonts w:ascii="Tahoma" w:hAnsi="Tahoma" w:cs="Tahoma"/>
          <w:bCs/>
          <w:sz w:val="20"/>
          <w:szCs w:val="20"/>
        </w:rPr>
        <w:t>Üçüncü Ş</w:t>
      </w:r>
      <w:r w:rsidR="002A4DBF" w:rsidRPr="005627A4">
        <w:rPr>
          <w:rFonts w:ascii="Tahoma" w:hAnsi="Tahoma" w:cs="Tahoma"/>
          <w:bCs/>
          <w:sz w:val="20"/>
          <w:szCs w:val="20"/>
        </w:rPr>
        <w:t xml:space="preserve">ahıslara Karşı Mali Mesuliyet Genel şartları ile kullanılan </w:t>
      </w:r>
      <w:proofErr w:type="spellStart"/>
      <w:r w:rsidR="002A4DBF" w:rsidRPr="005627A4">
        <w:rPr>
          <w:rFonts w:ascii="Tahoma" w:hAnsi="Tahoma" w:cs="Tahoma"/>
          <w:bCs/>
          <w:sz w:val="20"/>
          <w:szCs w:val="20"/>
        </w:rPr>
        <w:t>kloz</w:t>
      </w:r>
      <w:proofErr w:type="spellEnd"/>
      <w:r w:rsidR="002A4DBF" w:rsidRPr="005627A4">
        <w:rPr>
          <w:rFonts w:ascii="Tahoma" w:hAnsi="Tahoma" w:cs="Tahoma"/>
          <w:bCs/>
          <w:sz w:val="20"/>
          <w:szCs w:val="20"/>
        </w:rPr>
        <w:t xml:space="preserve"> ve özel şartlara bakınız.</w:t>
      </w:r>
      <w:r w:rsidRPr="00704C73">
        <w:rPr>
          <w:rFonts w:ascii="Tahoma" w:eastAsiaTheme="minorHAnsi" w:hAnsi="Tahoma" w:cs="Tahoma"/>
          <w:b/>
          <w:color w:val="000000"/>
          <w:sz w:val="18"/>
          <w:szCs w:val="18"/>
          <w:u w:val="single"/>
          <w:lang w:eastAsia="en-US"/>
        </w:rPr>
        <w:t xml:space="preserve"> </w:t>
      </w:r>
      <w:r>
        <w:rPr>
          <w:rFonts w:ascii="Tahoma" w:eastAsiaTheme="minorHAnsi" w:hAnsi="Tahoma" w:cs="Tahoma"/>
          <w:b/>
          <w:color w:val="000000"/>
          <w:sz w:val="18"/>
          <w:szCs w:val="18"/>
          <w:u w:val="single"/>
          <w:lang w:eastAsia="en-US"/>
        </w:rPr>
        <w:t xml:space="preserve"> </w:t>
      </w:r>
    </w:p>
    <w:p w:rsidR="00704C73" w:rsidRPr="0033494E" w:rsidRDefault="00704C73" w:rsidP="00704C73">
      <w:pPr>
        <w:tabs>
          <w:tab w:val="left" w:pos="1134"/>
        </w:tabs>
        <w:autoSpaceDE w:val="0"/>
        <w:autoSpaceDN w:val="0"/>
        <w:adjustRightInd w:val="0"/>
        <w:spacing w:after="0" w:line="240" w:lineRule="auto"/>
        <w:rPr>
          <w:rFonts w:ascii="Tahoma" w:hAnsi="Tahoma" w:cs="Tahoma"/>
          <w:bCs/>
          <w:sz w:val="20"/>
          <w:szCs w:val="20"/>
          <w:u w:val="single"/>
        </w:rPr>
      </w:pPr>
      <w:r w:rsidRPr="00704C73">
        <w:rPr>
          <w:rFonts w:ascii="Tahoma" w:eastAsiaTheme="minorHAnsi" w:hAnsi="Tahoma" w:cs="Tahoma"/>
          <w:b/>
          <w:color w:val="000000"/>
          <w:sz w:val="18"/>
          <w:szCs w:val="18"/>
          <w:lang w:eastAsia="en-US"/>
        </w:rPr>
        <w:t xml:space="preserve">         </w:t>
      </w:r>
      <w:r>
        <w:rPr>
          <w:rFonts w:ascii="Tahoma" w:eastAsiaTheme="minorHAnsi" w:hAnsi="Tahoma" w:cs="Tahoma"/>
          <w:b/>
          <w:color w:val="000000"/>
          <w:sz w:val="18"/>
          <w:szCs w:val="18"/>
          <w:lang w:eastAsia="en-US"/>
        </w:rPr>
        <w:t xml:space="preserve">  </w:t>
      </w:r>
      <w:proofErr w:type="gramStart"/>
      <w:r w:rsidRPr="0022256B">
        <w:rPr>
          <w:rFonts w:ascii="Tahoma" w:hAnsi="Tahoma" w:cs="Tahoma"/>
          <w:bCs/>
          <w:sz w:val="20"/>
          <w:szCs w:val="20"/>
          <w:u w:val="single"/>
        </w:rPr>
        <w:t>Poliçenizin  tanzim</w:t>
      </w:r>
      <w:proofErr w:type="gramEnd"/>
      <w:r w:rsidRPr="0022256B">
        <w:rPr>
          <w:rFonts w:ascii="Tahoma" w:hAnsi="Tahoma" w:cs="Tahoma"/>
          <w:bCs/>
          <w:sz w:val="20"/>
          <w:szCs w:val="20"/>
          <w:u w:val="single"/>
        </w:rPr>
        <w:t xml:space="preserve"> edildiği genel  şart ve </w:t>
      </w:r>
      <w:proofErr w:type="spellStart"/>
      <w:r w:rsidRPr="0022256B">
        <w:rPr>
          <w:rFonts w:ascii="Tahoma" w:hAnsi="Tahoma" w:cs="Tahoma"/>
          <w:bCs/>
          <w:sz w:val="20"/>
          <w:szCs w:val="20"/>
          <w:u w:val="single"/>
        </w:rPr>
        <w:t>klozlara</w:t>
      </w:r>
      <w:proofErr w:type="spellEnd"/>
      <w:r w:rsidRPr="0022256B">
        <w:rPr>
          <w:rFonts w:ascii="Tahoma" w:hAnsi="Tahoma" w:cs="Tahoma"/>
          <w:b/>
          <w:bCs/>
          <w:sz w:val="20"/>
          <w:szCs w:val="20"/>
          <w:u w:val="single"/>
        </w:rPr>
        <w:t xml:space="preserve">  </w:t>
      </w:r>
      <w:hyperlink r:id="rId4" w:history="1">
        <w:r w:rsidR="009E2636" w:rsidRPr="0022256B">
          <w:rPr>
            <w:rStyle w:val="Kpr"/>
            <w:rFonts w:ascii="Tahoma" w:hAnsi="Tahoma" w:cs="Tahoma"/>
            <w:b/>
            <w:bCs/>
            <w:sz w:val="20"/>
            <w:szCs w:val="20"/>
          </w:rPr>
          <w:t>www.mapfre.com.tr</w:t>
        </w:r>
      </w:hyperlink>
      <w:r w:rsidR="009E2636" w:rsidRPr="0022256B">
        <w:rPr>
          <w:rFonts w:ascii="Tahoma" w:hAnsi="Tahoma" w:cs="Tahoma"/>
          <w:b/>
          <w:bCs/>
          <w:sz w:val="20"/>
          <w:szCs w:val="20"/>
        </w:rPr>
        <w:t xml:space="preserve"> </w:t>
      </w:r>
      <w:r w:rsidRPr="0022256B">
        <w:rPr>
          <w:rFonts w:ascii="Tahoma" w:hAnsi="Tahoma" w:cs="Tahoma"/>
          <w:b/>
          <w:bCs/>
          <w:sz w:val="20"/>
          <w:szCs w:val="20"/>
          <w:u w:val="single"/>
        </w:rPr>
        <w:t xml:space="preserve"> </w:t>
      </w:r>
      <w:r w:rsidRPr="0022256B">
        <w:rPr>
          <w:rFonts w:ascii="Tahoma" w:hAnsi="Tahoma" w:cs="Tahoma"/>
          <w:bCs/>
          <w:sz w:val="20"/>
          <w:szCs w:val="20"/>
          <w:u w:val="single"/>
        </w:rPr>
        <w:t>adresinden ulaşabilirsiniz.</w:t>
      </w:r>
    </w:p>
    <w:p w:rsidR="002A4DBF" w:rsidRPr="005627A4" w:rsidRDefault="002A4DBF" w:rsidP="002A4DBF">
      <w:pPr>
        <w:tabs>
          <w:tab w:val="left" w:pos="1134"/>
        </w:tabs>
        <w:autoSpaceDE w:val="0"/>
        <w:autoSpaceDN w:val="0"/>
        <w:adjustRightInd w:val="0"/>
        <w:spacing w:after="0" w:line="240" w:lineRule="auto"/>
        <w:ind w:left="709" w:hanging="142"/>
        <w:rPr>
          <w:rFonts w:ascii="Tahoma" w:hAnsi="Tahoma" w:cs="Tahoma"/>
          <w:bCs/>
          <w:sz w:val="20"/>
          <w:szCs w:val="20"/>
        </w:rPr>
      </w:pPr>
    </w:p>
    <w:p w:rsidR="002A4DBF" w:rsidRPr="005627A4" w:rsidRDefault="002A4DBF" w:rsidP="002A4DBF">
      <w:pPr>
        <w:tabs>
          <w:tab w:val="left" w:pos="1134"/>
        </w:tabs>
        <w:autoSpaceDE w:val="0"/>
        <w:autoSpaceDN w:val="0"/>
        <w:adjustRightInd w:val="0"/>
        <w:spacing w:after="0" w:line="240" w:lineRule="auto"/>
        <w:ind w:left="709" w:hanging="142"/>
        <w:rPr>
          <w:rFonts w:ascii="Tahoma" w:hAnsi="Tahoma" w:cs="Tahoma"/>
          <w:bCs/>
          <w:sz w:val="20"/>
          <w:szCs w:val="20"/>
        </w:rPr>
      </w:pPr>
      <w:r w:rsidRPr="005627A4">
        <w:rPr>
          <w:rFonts w:ascii="Tahoma" w:hAnsi="Tahoma" w:cs="Tahoma"/>
          <w:bCs/>
          <w:sz w:val="20"/>
          <w:szCs w:val="20"/>
        </w:rPr>
        <w:t>4. Sigorta ettiren ve sigortalı, iş bu poliçe bilgileri ile bu poliçe kapsamında gerçekleşebilecek tüm hasar bilgilerini talep h</w:t>
      </w:r>
      <w:r w:rsidR="00704C73">
        <w:rPr>
          <w:rFonts w:ascii="Tahoma" w:hAnsi="Tahoma" w:cs="Tahoma"/>
          <w:bCs/>
          <w:sz w:val="20"/>
          <w:szCs w:val="20"/>
        </w:rPr>
        <w:t xml:space="preserve">alinde </w:t>
      </w:r>
      <w:r w:rsidRPr="005627A4">
        <w:rPr>
          <w:rFonts w:ascii="Tahoma" w:hAnsi="Tahoma" w:cs="Tahoma"/>
          <w:bCs/>
          <w:sz w:val="20"/>
          <w:szCs w:val="20"/>
        </w:rPr>
        <w:t>sigorta şirketinin S</w:t>
      </w:r>
      <w:r>
        <w:rPr>
          <w:rFonts w:ascii="Tahoma" w:hAnsi="Tahoma" w:cs="Tahoma"/>
          <w:bCs/>
          <w:sz w:val="20"/>
          <w:szCs w:val="20"/>
        </w:rPr>
        <w:t>igorta Bilgi Merkezi v</w:t>
      </w:r>
      <w:r w:rsidRPr="005627A4">
        <w:rPr>
          <w:rFonts w:ascii="Tahoma" w:hAnsi="Tahoma" w:cs="Tahoma"/>
          <w:bCs/>
          <w:sz w:val="20"/>
          <w:szCs w:val="20"/>
        </w:rPr>
        <w:t xml:space="preserve">e diğer ilgili kurum ve kuruluşlara iletmesine açık onay verirler. </w:t>
      </w:r>
    </w:p>
    <w:p w:rsidR="002A4DBF" w:rsidRDefault="002A4DBF" w:rsidP="002A4DBF">
      <w:pPr>
        <w:widowControl w:val="0"/>
        <w:autoSpaceDE w:val="0"/>
        <w:autoSpaceDN w:val="0"/>
        <w:adjustRightInd w:val="0"/>
        <w:spacing w:after="0" w:line="234" w:lineRule="exact"/>
        <w:ind w:left="709" w:hanging="142"/>
        <w:rPr>
          <w:rFonts w:ascii="Segoe UI" w:hAnsi="Segoe UI" w:cs="Segoe UI"/>
          <w:color w:val="231F20"/>
          <w:sz w:val="18"/>
          <w:szCs w:val="18"/>
        </w:rPr>
      </w:pPr>
    </w:p>
    <w:p w:rsidR="00F70A19" w:rsidRDefault="00F70A19" w:rsidP="00AE2483">
      <w:pPr>
        <w:widowControl w:val="0"/>
        <w:autoSpaceDE w:val="0"/>
        <w:autoSpaceDN w:val="0"/>
        <w:adjustRightInd w:val="0"/>
        <w:spacing w:after="0" w:line="207" w:lineRule="exact"/>
        <w:rPr>
          <w:rFonts w:ascii="Tahoma" w:hAnsi="Tahoma" w:cs="Tahoma"/>
          <w:sz w:val="20"/>
          <w:szCs w:val="20"/>
        </w:rPr>
      </w:pPr>
    </w:p>
    <w:p w:rsidR="00F70A19" w:rsidRDefault="00F70A19" w:rsidP="00AE2483">
      <w:pPr>
        <w:widowControl w:val="0"/>
        <w:autoSpaceDE w:val="0"/>
        <w:autoSpaceDN w:val="0"/>
        <w:adjustRightInd w:val="0"/>
        <w:spacing w:after="0" w:line="207" w:lineRule="exact"/>
        <w:rPr>
          <w:rFonts w:ascii="Tahoma" w:hAnsi="Tahoma" w:cs="Tahoma"/>
          <w:sz w:val="20"/>
          <w:szCs w:val="20"/>
        </w:rPr>
      </w:pPr>
    </w:p>
    <w:p w:rsidR="00F70A19" w:rsidRDefault="00F70A19" w:rsidP="00AE2483">
      <w:pPr>
        <w:widowControl w:val="0"/>
        <w:autoSpaceDE w:val="0"/>
        <w:autoSpaceDN w:val="0"/>
        <w:adjustRightInd w:val="0"/>
        <w:spacing w:after="0" w:line="207" w:lineRule="exact"/>
        <w:rPr>
          <w:rFonts w:ascii="Tahoma" w:hAnsi="Tahoma" w:cs="Tahoma"/>
          <w:sz w:val="20"/>
          <w:szCs w:val="20"/>
        </w:rPr>
      </w:pPr>
    </w:p>
    <w:p w:rsidR="00F70A19" w:rsidRDefault="00F70A19" w:rsidP="00AE2483">
      <w:pPr>
        <w:widowControl w:val="0"/>
        <w:autoSpaceDE w:val="0"/>
        <w:autoSpaceDN w:val="0"/>
        <w:adjustRightInd w:val="0"/>
        <w:spacing w:after="0" w:line="207" w:lineRule="exact"/>
        <w:rPr>
          <w:rFonts w:ascii="Tahoma" w:hAnsi="Tahoma" w:cs="Tahoma"/>
          <w:sz w:val="20"/>
          <w:szCs w:val="20"/>
        </w:rPr>
      </w:pPr>
    </w:p>
    <w:p w:rsidR="00F70A19" w:rsidRDefault="00F70A19" w:rsidP="00AE2483">
      <w:pPr>
        <w:widowControl w:val="0"/>
        <w:autoSpaceDE w:val="0"/>
        <w:autoSpaceDN w:val="0"/>
        <w:adjustRightInd w:val="0"/>
        <w:spacing w:after="0" w:line="207" w:lineRule="exact"/>
        <w:rPr>
          <w:rFonts w:ascii="Tahoma" w:hAnsi="Tahoma" w:cs="Tahoma"/>
          <w:sz w:val="20"/>
          <w:szCs w:val="20"/>
        </w:rPr>
      </w:pPr>
    </w:p>
    <w:p w:rsidR="00F70A19" w:rsidRDefault="00F70A19" w:rsidP="00AE2483">
      <w:pPr>
        <w:widowControl w:val="0"/>
        <w:autoSpaceDE w:val="0"/>
        <w:autoSpaceDN w:val="0"/>
        <w:adjustRightInd w:val="0"/>
        <w:spacing w:after="0" w:line="207" w:lineRule="exact"/>
        <w:rPr>
          <w:rFonts w:ascii="Tahoma" w:hAnsi="Tahoma" w:cs="Tahoma"/>
          <w:sz w:val="20"/>
          <w:szCs w:val="20"/>
        </w:rPr>
      </w:pPr>
    </w:p>
    <w:p w:rsidR="00F70A19" w:rsidRDefault="00F70A19" w:rsidP="00AE2483">
      <w:pPr>
        <w:widowControl w:val="0"/>
        <w:autoSpaceDE w:val="0"/>
        <w:autoSpaceDN w:val="0"/>
        <w:adjustRightInd w:val="0"/>
        <w:spacing w:after="0" w:line="207" w:lineRule="exact"/>
        <w:rPr>
          <w:rFonts w:ascii="Tahoma" w:hAnsi="Tahoma" w:cs="Tahoma"/>
          <w:sz w:val="20"/>
          <w:szCs w:val="20"/>
        </w:rPr>
      </w:pPr>
    </w:p>
    <w:p w:rsidR="00F70A19" w:rsidRDefault="00F70A19" w:rsidP="00AE2483">
      <w:pPr>
        <w:widowControl w:val="0"/>
        <w:autoSpaceDE w:val="0"/>
        <w:autoSpaceDN w:val="0"/>
        <w:adjustRightInd w:val="0"/>
        <w:spacing w:after="0" w:line="207" w:lineRule="exact"/>
        <w:rPr>
          <w:rFonts w:ascii="Tahoma" w:hAnsi="Tahoma" w:cs="Tahoma"/>
          <w:sz w:val="20"/>
          <w:szCs w:val="20"/>
        </w:rPr>
      </w:pPr>
    </w:p>
    <w:p w:rsidR="00F70A19" w:rsidRDefault="00F70A19" w:rsidP="00AE2483">
      <w:pPr>
        <w:widowControl w:val="0"/>
        <w:autoSpaceDE w:val="0"/>
        <w:autoSpaceDN w:val="0"/>
        <w:adjustRightInd w:val="0"/>
        <w:spacing w:after="0" w:line="207" w:lineRule="exact"/>
        <w:rPr>
          <w:rFonts w:ascii="Tahoma" w:hAnsi="Tahoma" w:cs="Tahoma"/>
          <w:sz w:val="20"/>
          <w:szCs w:val="20"/>
        </w:rPr>
      </w:pPr>
    </w:p>
    <w:p w:rsidR="00F70A19" w:rsidRDefault="00F70A19" w:rsidP="00AE2483">
      <w:pPr>
        <w:widowControl w:val="0"/>
        <w:autoSpaceDE w:val="0"/>
        <w:autoSpaceDN w:val="0"/>
        <w:adjustRightInd w:val="0"/>
        <w:spacing w:after="0" w:line="207" w:lineRule="exact"/>
        <w:rPr>
          <w:rFonts w:ascii="Tahoma" w:hAnsi="Tahoma" w:cs="Tahoma"/>
          <w:sz w:val="20"/>
          <w:szCs w:val="20"/>
        </w:rPr>
      </w:pPr>
    </w:p>
    <w:p w:rsidR="00F70A19" w:rsidRPr="004A75B7" w:rsidRDefault="00F70A19" w:rsidP="00AE2483">
      <w:pPr>
        <w:widowControl w:val="0"/>
        <w:autoSpaceDE w:val="0"/>
        <w:autoSpaceDN w:val="0"/>
        <w:adjustRightInd w:val="0"/>
        <w:spacing w:after="0" w:line="207" w:lineRule="exact"/>
        <w:rPr>
          <w:rFonts w:ascii="Tahoma" w:hAnsi="Tahoma" w:cs="Tahoma"/>
          <w:sz w:val="20"/>
          <w:szCs w:val="20"/>
        </w:rPr>
      </w:pPr>
    </w:p>
    <w:p w:rsidR="00703F3C" w:rsidRPr="0014566C" w:rsidRDefault="00703F3C" w:rsidP="00706265">
      <w:pPr>
        <w:autoSpaceDE w:val="0"/>
        <w:autoSpaceDN w:val="0"/>
        <w:adjustRightInd w:val="0"/>
        <w:spacing w:after="0" w:line="240" w:lineRule="auto"/>
        <w:ind w:left="720"/>
        <w:jc w:val="both"/>
        <w:rPr>
          <w:rFonts w:ascii="Tahoma" w:hAnsi="Tahoma" w:cs="Tahoma"/>
          <w:bCs/>
          <w:sz w:val="20"/>
          <w:szCs w:val="20"/>
        </w:rPr>
      </w:pPr>
    </w:p>
    <w:p w:rsidR="00703F3C" w:rsidRDefault="00703F3C" w:rsidP="00706265">
      <w:pPr>
        <w:autoSpaceDE w:val="0"/>
        <w:autoSpaceDN w:val="0"/>
        <w:adjustRightInd w:val="0"/>
        <w:spacing w:after="0" w:line="240" w:lineRule="auto"/>
        <w:ind w:left="720"/>
        <w:jc w:val="both"/>
        <w:rPr>
          <w:rFonts w:ascii="Tahoma" w:hAnsi="Tahoma" w:cs="Tahoma"/>
          <w:bCs/>
          <w:sz w:val="20"/>
          <w:szCs w:val="20"/>
        </w:rPr>
      </w:pPr>
    </w:p>
    <w:p w:rsidR="00703F3C" w:rsidRDefault="00703F3C" w:rsidP="00706265">
      <w:pPr>
        <w:autoSpaceDE w:val="0"/>
        <w:autoSpaceDN w:val="0"/>
        <w:adjustRightInd w:val="0"/>
        <w:spacing w:after="0" w:line="240" w:lineRule="auto"/>
        <w:ind w:left="720"/>
        <w:jc w:val="both"/>
        <w:rPr>
          <w:rFonts w:ascii="Tahoma" w:hAnsi="Tahoma" w:cs="Tahoma"/>
          <w:bCs/>
          <w:sz w:val="20"/>
          <w:szCs w:val="20"/>
        </w:rPr>
      </w:pPr>
    </w:p>
    <w:p w:rsidR="00703F3C" w:rsidRDefault="00703F3C" w:rsidP="00706265">
      <w:pPr>
        <w:autoSpaceDE w:val="0"/>
        <w:autoSpaceDN w:val="0"/>
        <w:adjustRightInd w:val="0"/>
        <w:spacing w:after="0" w:line="240" w:lineRule="auto"/>
        <w:ind w:left="720"/>
        <w:jc w:val="both"/>
        <w:rPr>
          <w:rFonts w:ascii="Tahoma" w:hAnsi="Tahoma" w:cs="Tahoma"/>
          <w:bCs/>
          <w:sz w:val="20"/>
          <w:szCs w:val="20"/>
        </w:rPr>
      </w:pPr>
    </w:p>
    <w:p w:rsidR="00703F3C" w:rsidRDefault="00703F3C" w:rsidP="00706265">
      <w:pPr>
        <w:autoSpaceDE w:val="0"/>
        <w:autoSpaceDN w:val="0"/>
        <w:adjustRightInd w:val="0"/>
        <w:spacing w:after="0" w:line="240" w:lineRule="auto"/>
        <w:ind w:left="720"/>
        <w:jc w:val="both"/>
        <w:rPr>
          <w:rFonts w:ascii="Tahoma" w:hAnsi="Tahoma" w:cs="Tahoma"/>
          <w:bCs/>
          <w:sz w:val="20"/>
          <w:szCs w:val="20"/>
        </w:rPr>
      </w:pPr>
    </w:p>
    <w:p w:rsidR="002A4DBF" w:rsidRDefault="002A4DBF" w:rsidP="002A4DBF">
      <w:pPr>
        <w:widowControl w:val="0"/>
        <w:autoSpaceDE w:val="0"/>
        <w:autoSpaceDN w:val="0"/>
        <w:adjustRightInd w:val="0"/>
        <w:spacing w:after="0" w:line="238" w:lineRule="exact"/>
        <w:ind w:left="709"/>
        <w:rPr>
          <w:rFonts w:ascii="Tahoma" w:hAnsi="Tahoma" w:cs="Tahoma"/>
          <w:b/>
          <w:color w:val="231F20"/>
          <w:sz w:val="20"/>
          <w:szCs w:val="20"/>
        </w:rPr>
      </w:pPr>
    </w:p>
    <w:p w:rsidR="002A4DBF" w:rsidRDefault="002A4DBF" w:rsidP="002A4DBF">
      <w:pPr>
        <w:widowControl w:val="0"/>
        <w:autoSpaceDE w:val="0"/>
        <w:autoSpaceDN w:val="0"/>
        <w:adjustRightInd w:val="0"/>
        <w:spacing w:after="0" w:line="238" w:lineRule="exact"/>
        <w:ind w:left="709"/>
        <w:rPr>
          <w:rFonts w:ascii="Tahoma" w:hAnsi="Tahoma" w:cs="Tahoma"/>
          <w:b/>
          <w:color w:val="231F20"/>
          <w:sz w:val="20"/>
          <w:szCs w:val="20"/>
        </w:rPr>
      </w:pPr>
    </w:p>
    <w:p w:rsidR="002A4DBF" w:rsidRDefault="002A4DBF" w:rsidP="002A4DBF">
      <w:pPr>
        <w:widowControl w:val="0"/>
        <w:autoSpaceDE w:val="0"/>
        <w:autoSpaceDN w:val="0"/>
        <w:adjustRightInd w:val="0"/>
        <w:spacing w:after="0" w:line="238" w:lineRule="exact"/>
        <w:ind w:left="709"/>
        <w:rPr>
          <w:rFonts w:ascii="Tahoma" w:hAnsi="Tahoma" w:cs="Tahoma"/>
          <w:b/>
          <w:color w:val="231F20"/>
          <w:sz w:val="20"/>
          <w:szCs w:val="20"/>
        </w:rPr>
      </w:pPr>
    </w:p>
    <w:p w:rsidR="002A4DBF" w:rsidRDefault="002A4DBF" w:rsidP="002A4DBF">
      <w:pPr>
        <w:widowControl w:val="0"/>
        <w:autoSpaceDE w:val="0"/>
        <w:autoSpaceDN w:val="0"/>
        <w:adjustRightInd w:val="0"/>
        <w:spacing w:after="0" w:line="238" w:lineRule="exact"/>
        <w:ind w:left="709"/>
        <w:rPr>
          <w:rFonts w:ascii="Tahoma" w:hAnsi="Tahoma" w:cs="Tahoma"/>
          <w:b/>
          <w:color w:val="231F20"/>
          <w:sz w:val="20"/>
          <w:szCs w:val="20"/>
        </w:rPr>
      </w:pPr>
    </w:p>
    <w:p w:rsidR="002A4DBF" w:rsidRPr="00517B8C" w:rsidRDefault="002A4DBF" w:rsidP="002A4DBF">
      <w:pPr>
        <w:widowControl w:val="0"/>
        <w:autoSpaceDE w:val="0"/>
        <w:autoSpaceDN w:val="0"/>
        <w:adjustRightInd w:val="0"/>
        <w:spacing w:after="0" w:line="238" w:lineRule="exact"/>
        <w:ind w:left="709"/>
        <w:rPr>
          <w:rFonts w:ascii="Tahoma" w:hAnsi="Tahoma" w:cs="Tahoma"/>
          <w:b/>
          <w:color w:val="231F20"/>
          <w:sz w:val="20"/>
          <w:szCs w:val="20"/>
        </w:rPr>
      </w:pPr>
      <w:r w:rsidRPr="00517B8C">
        <w:rPr>
          <w:rFonts w:ascii="Tahoma" w:hAnsi="Tahoma" w:cs="Tahoma"/>
          <w:b/>
          <w:color w:val="231F20"/>
          <w:sz w:val="20"/>
          <w:szCs w:val="20"/>
        </w:rPr>
        <w:t xml:space="preserve">D. </w:t>
      </w:r>
      <w:proofErr w:type="spellStart"/>
      <w:r w:rsidRPr="00517B8C">
        <w:rPr>
          <w:rFonts w:ascii="Tahoma" w:hAnsi="Tahoma" w:cs="Tahoma"/>
          <w:b/>
          <w:color w:val="231F20"/>
          <w:sz w:val="20"/>
          <w:szCs w:val="20"/>
        </w:rPr>
        <w:t>RiZİKONUN</w:t>
      </w:r>
      <w:proofErr w:type="spellEnd"/>
      <w:r w:rsidRPr="00517B8C">
        <w:rPr>
          <w:rFonts w:ascii="Tahoma" w:hAnsi="Tahoma" w:cs="Tahoma"/>
          <w:b/>
          <w:color w:val="231F20"/>
          <w:sz w:val="20"/>
          <w:szCs w:val="20"/>
        </w:rPr>
        <w:t xml:space="preserve"> GERÇEKLEŞMESİ</w:t>
      </w:r>
    </w:p>
    <w:p w:rsidR="002A4DBF" w:rsidRPr="005627A4" w:rsidRDefault="002A4DBF" w:rsidP="002A4DBF">
      <w:pPr>
        <w:widowControl w:val="0"/>
        <w:autoSpaceDE w:val="0"/>
        <w:autoSpaceDN w:val="0"/>
        <w:adjustRightInd w:val="0"/>
        <w:spacing w:after="0" w:line="244" w:lineRule="exact"/>
        <w:ind w:left="1134"/>
        <w:rPr>
          <w:rFonts w:ascii="Tahoma" w:hAnsi="Tahoma" w:cs="Tahoma"/>
          <w:color w:val="231F20"/>
          <w:sz w:val="20"/>
          <w:szCs w:val="20"/>
        </w:rPr>
      </w:pPr>
      <w:r w:rsidRPr="005627A4">
        <w:rPr>
          <w:rFonts w:ascii="Tahoma" w:hAnsi="Tahoma" w:cs="Tahoma"/>
          <w:color w:val="231F20"/>
          <w:sz w:val="20"/>
          <w:szCs w:val="20"/>
        </w:rPr>
        <w:t>1. Tazminat başvurusu için gereken bilgi ve belgelere ilişkin  asgari bilgi ve belgeleri hasar halin</w:t>
      </w:r>
      <w:r w:rsidR="0033494E">
        <w:rPr>
          <w:rFonts w:ascii="Tahoma" w:hAnsi="Tahoma" w:cs="Tahoma"/>
          <w:color w:val="231F20"/>
          <w:sz w:val="20"/>
          <w:szCs w:val="20"/>
        </w:rPr>
        <w:t>de   sigortacıdan temin ediniz.</w:t>
      </w:r>
    </w:p>
    <w:p w:rsidR="002A4DBF" w:rsidRDefault="002A4DBF" w:rsidP="002A4DBF">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2. </w:t>
      </w:r>
      <w:r w:rsidRPr="00045A9C">
        <w:rPr>
          <w:rFonts w:ascii="Tahoma" w:hAnsi="Tahoma" w:cs="Tahoma"/>
          <w:color w:val="231F20"/>
          <w:sz w:val="20"/>
          <w:szCs w:val="20"/>
        </w:rPr>
        <w:t xml:space="preserve">Rizikonun gerçekleşmesi durumunda Türk Ticaret Kanununun 1446. Maddesi uyarınca gecikmeksizin, gerekli bilgi ve </w:t>
      </w:r>
    </w:p>
    <w:p w:rsidR="002A4DBF" w:rsidRPr="005627A4" w:rsidRDefault="002A4DBF" w:rsidP="002A4DBF">
      <w:pPr>
        <w:widowControl w:val="0"/>
        <w:autoSpaceDE w:val="0"/>
        <w:autoSpaceDN w:val="0"/>
        <w:adjustRightInd w:val="0"/>
        <w:spacing w:after="0" w:line="238" w:lineRule="exact"/>
        <w:ind w:left="1134"/>
        <w:rPr>
          <w:rFonts w:ascii="Tahoma" w:hAnsi="Tahoma" w:cs="Tahoma"/>
          <w:color w:val="231F20"/>
          <w:sz w:val="20"/>
          <w:szCs w:val="20"/>
        </w:rPr>
      </w:pPr>
      <w:r w:rsidRPr="00045A9C">
        <w:rPr>
          <w:rFonts w:ascii="Tahoma" w:hAnsi="Tahoma" w:cs="Tahoma"/>
          <w:color w:val="231F20"/>
          <w:sz w:val="20"/>
          <w:szCs w:val="20"/>
        </w:rPr>
        <w:t xml:space="preserve">belgelerle birlikte ön sayfada adres ve telefonlar› yer alan sigortacıya </w:t>
      </w:r>
      <w:proofErr w:type="gramStart"/>
      <w:r w:rsidRPr="00045A9C">
        <w:rPr>
          <w:rFonts w:ascii="Tahoma" w:hAnsi="Tahoma" w:cs="Tahoma"/>
          <w:color w:val="231F20"/>
          <w:sz w:val="20"/>
          <w:szCs w:val="20"/>
        </w:rPr>
        <w:t>başvuruda  bulununuz</w:t>
      </w:r>
      <w:proofErr w:type="gramEnd"/>
      <w:r w:rsidRPr="00045A9C">
        <w:rPr>
          <w:rFonts w:ascii="Tahoma" w:hAnsi="Tahoma" w:cs="Tahoma"/>
          <w:color w:val="231F20"/>
          <w:sz w:val="20"/>
          <w:szCs w:val="20"/>
        </w:rPr>
        <w:t xml:space="preserve">. </w:t>
      </w:r>
    </w:p>
    <w:p w:rsidR="002A4DBF" w:rsidRDefault="002A4DBF" w:rsidP="002A4DBF">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3. Bildirim ve hasar süreci esnasında sigortacı tarafından verilen talimatlar çerçevesinde hareket ediniz.</w:t>
      </w:r>
    </w:p>
    <w:p w:rsidR="002A4DBF" w:rsidRDefault="002A4DBF" w:rsidP="002A4DBF">
      <w:pPr>
        <w:widowControl w:val="0"/>
        <w:autoSpaceDE w:val="0"/>
        <w:autoSpaceDN w:val="0"/>
        <w:adjustRightInd w:val="0"/>
        <w:spacing w:after="0" w:line="238" w:lineRule="exact"/>
        <w:ind w:left="1134"/>
        <w:rPr>
          <w:rFonts w:ascii="Tahoma" w:hAnsi="Tahoma" w:cs="Tahoma"/>
          <w:color w:val="231F20"/>
          <w:sz w:val="20"/>
          <w:szCs w:val="20"/>
        </w:rPr>
      </w:pPr>
      <w:r w:rsidRPr="005627A4">
        <w:rPr>
          <w:rFonts w:ascii="Tahoma" w:hAnsi="Tahoma" w:cs="Tahoma"/>
          <w:color w:val="231F20"/>
          <w:sz w:val="20"/>
          <w:szCs w:val="20"/>
        </w:rPr>
        <w:t xml:space="preserve">4. Rizikonun gerçekleşmesi hâlinde, menfaat sahibine tazminat ödeme borcu poliçe şartları </w:t>
      </w:r>
      <w:proofErr w:type="gramStart"/>
      <w:r w:rsidRPr="005627A4">
        <w:rPr>
          <w:rFonts w:ascii="Tahoma" w:hAnsi="Tahoma" w:cs="Tahoma"/>
          <w:color w:val="231F20"/>
          <w:sz w:val="20"/>
          <w:szCs w:val="20"/>
        </w:rPr>
        <w:t>dahilinde</w:t>
      </w:r>
      <w:proofErr w:type="gramEnd"/>
      <w:r w:rsidRPr="005627A4">
        <w:rPr>
          <w:rFonts w:ascii="Tahoma" w:hAnsi="Tahoma" w:cs="Tahoma"/>
          <w:color w:val="231F20"/>
          <w:sz w:val="20"/>
          <w:szCs w:val="20"/>
        </w:rPr>
        <w:t xml:space="preserve"> sigortacıya aittir.</w:t>
      </w:r>
    </w:p>
    <w:p w:rsidR="002A4DBF" w:rsidRDefault="002A4DBF" w:rsidP="002A4DBF">
      <w:pPr>
        <w:widowControl w:val="0"/>
        <w:autoSpaceDE w:val="0"/>
        <w:autoSpaceDN w:val="0"/>
        <w:adjustRightInd w:val="0"/>
        <w:spacing w:after="0" w:line="238" w:lineRule="exact"/>
        <w:ind w:left="1134"/>
        <w:rPr>
          <w:rFonts w:ascii="Tahoma" w:hAnsi="Tahoma" w:cs="Tahoma"/>
          <w:color w:val="231F20"/>
          <w:sz w:val="20"/>
          <w:szCs w:val="20"/>
        </w:rPr>
      </w:pPr>
      <w:r>
        <w:rPr>
          <w:rFonts w:ascii="Tahoma" w:hAnsi="Tahoma" w:cs="Tahoma"/>
          <w:color w:val="231F20"/>
          <w:sz w:val="20"/>
          <w:szCs w:val="20"/>
        </w:rPr>
        <w:t>5</w:t>
      </w:r>
      <w:r w:rsidRPr="00045A9C">
        <w:rPr>
          <w:rFonts w:ascii="Tahoma" w:hAnsi="Tahoma" w:cs="Tahoma"/>
          <w:color w:val="231F20"/>
          <w:sz w:val="20"/>
          <w:szCs w:val="20"/>
        </w:rPr>
        <w:t>. Hasarın geç ihbarı sebebiyle rizikonun ağırlaşması söz konusu olur ise bunun sorumluluğu sigortalı ve sigorta ettirene ait olup bu halde ödenecek tazminattan indirim yapma hakkı saklıdır</w:t>
      </w:r>
      <w:r w:rsidR="005A5858">
        <w:rPr>
          <w:rFonts w:ascii="Tahoma" w:hAnsi="Tahoma" w:cs="Tahoma"/>
          <w:color w:val="231F20"/>
          <w:sz w:val="20"/>
          <w:szCs w:val="20"/>
        </w:rPr>
        <w:t>.</w:t>
      </w:r>
    </w:p>
    <w:p w:rsidR="005A5858" w:rsidRPr="005627A4" w:rsidRDefault="005A5858" w:rsidP="005A5858">
      <w:pPr>
        <w:widowControl w:val="0"/>
        <w:autoSpaceDE w:val="0"/>
        <w:autoSpaceDN w:val="0"/>
        <w:adjustRightInd w:val="0"/>
        <w:spacing w:after="0" w:line="238" w:lineRule="exact"/>
        <w:ind w:left="1090"/>
        <w:rPr>
          <w:rFonts w:ascii="Tahoma" w:hAnsi="Tahoma" w:cs="Tahoma"/>
          <w:b/>
          <w:bCs/>
          <w:color w:val="FF0000"/>
          <w:sz w:val="20"/>
          <w:szCs w:val="20"/>
        </w:rPr>
      </w:pPr>
      <w:r>
        <w:rPr>
          <w:rFonts w:ascii="Tahoma" w:hAnsi="Tahoma" w:cs="Tahoma"/>
          <w:color w:val="231F20"/>
          <w:sz w:val="18"/>
          <w:szCs w:val="18"/>
        </w:rPr>
        <w:t xml:space="preserve"> 6</w:t>
      </w:r>
      <w:r w:rsidRPr="00045A9C">
        <w:rPr>
          <w:rFonts w:ascii="Tahoma" w:hAnsi="Tahoma" w:cs="Tahoma"/>
          <w:color w:val="231F20"/>
          <w:sz w:val="18"/>
          <w:szCs w:val="18"/>
        </w:rPr>
        <w:t xml:space="preserve">. </w:t>
      </w:r>
      <w:r w:rsidRPr="00704C73">
        <w:rPr>
          <w:rFonts w:ascii="Tahoma" w:hAnsi="Tahoma" w:cs="Tahoma"/>
          <w:color w:val="231F20"/>
          <w:sz w:val="20"/>
          <w:szCs w:val="20"/>
        </w:rPr>
        <w:t xml:space="preserve">Rizikonun gerçekleşmesi durumunda, sigortalının, sigorta ettirenin veya sigorta sözleşmesinden menfaat </w:t>
      </w:r>
      <w:proofErr w:type="gramStart"/>
      <w:r w:rsidRPr="00704C73">
        <w:rPr>
          <w:rFonts w:ascii="Tahoma" w:hAnsi="Tahoma" w:cs="Tahoma"/>
          <w:color w:val="231F20"/>
          <w:sz w:val="20"/>
          <w:szCs w:val="20"/>
        </w:rPr>
        <w:t xml:space="preserve">sağlayan </w:t>
      </w:r>
      <w:r>
        <w:rPr>
          <w:rFonts w:ascii="Tahoma" w:hAnsi="Tahoma" w:cs="Tahoma"/>
          <w:color w:val="231F20"/>
          <w:sz w:val="20"/>
          <w:szCs w:val="20"/>
        </w:rPr>
        <w:t xml:space="preserve"> </w:t>
      </w:r>
      <w:r w:rsidRPr="00704C73">
        <w:rPr>
          <w:rFonts w:ascii="Tahoma" w:hAnsi="Tahoma" w:cs="Tahoma"/>
          <w:color w:val="231F20"/>
          <w:sz w:val="20"/>
          <w:szCs w:val="20"/>
        </w:rPr>
        <w:t>kişilerin</w:t>
      </w:r>
      <w:proofErr w:type="gramEnd"/>
      <w:r>
        <w:rPr>
          <w:rFonts w:ascii="Tahoma" w:hAnsi="Tahoma" w:cs="Tahoma"/>
          <w:color w:val="231F20"/>
          <w:sz w:val="20"/>
          <w:szCs w:val="20"/>
        </w:rPr>
        <w:t xml:space="preserve"> </w:t>
      </w:r>
      <w:r w:rsidRPr="00704C73">
        <w:rPr>
          <w:rFonts w:ascii="Tahoma" w:hAnsi="Tahoma" w:cs="Tahoma"/>
          <w:color w:val="231F20"/>
          <w:sz w:val="20"/>
          <w:szCs w:val="20"/>
        </w:rPr>
        <w:t xml:space="preserve">serbestçe eksper tayin etme hakları bulunmaktadır. Bu şekilde </w:t>
      </w:r>
      <w:proofErr w:type="gramStart"/>
      <w:r w:rsidRPr="00704C73">
        <w:rPr>
          <w:rFonts w:ascii="Tahoma" w:hAnsi="Tahoma" w:cs="Tahoma"/>
          <w:color w:val="231F20"/>
          <w:sz w:val="20"/>
          <w:szCs w:val="20"/>
        </w:rPr>
        <w:t>eksper</w:t>
      </w:r>
      <w:proofErr w:type="gramEnd"/>
      <w:r w:rsidRPr="00704C73">
        <w:rPr>
          <w:rFonts w:ascii="Tahoma" w:hAnsi="Tahoma" w:cs="Tahoma"/>
          <w:color w:val="231F20"/>
          <w:sz w:val="20"/>
          <w:szCs w:val="20"/>
        </w:rPr>
        <w:t xml:space="preserve"> tayin edilmesi durumunda, sigortacı tarafından ödenecek eksper ücreti, eksperin sigortacı tarafından atanması halinde ödenecek eksper ücreti kadar olabilecektir. Bunu aşan bir ücret söz konusu ise bakiye </w:t>
      </w:r>
      <w:proofErr w:type="gramStart"/>
      <w:r w:rsidRPr="00704C73">
        <w:rPr>
          <w:rFonts w:ascii="Tahoma" w:hAnsi="Tahoma" w:cs="Tahoma"/>
          <w:color w:val="231F20"/>
          <w:sz w:val="20"/>
          <w:szCs w:val="20"/>
        </w:rPr>
        <w:t>eksper</w:t>
      </w:r>
      <w:proofErr w:type="gramEnd"/>
      <w:r w:rsidRPr="00704C73">
        <w:rPr>
          <w:rFonts w:ascii="Tahoma" w:hAnsi="Tahoma" w:cs="Tahoma"/>
          <w:color w:val="231F20"/>
          <w:sz w:val="20"/>
          <w:szCs w:val="20"/>
        </w:rPr>
        <w:t xml:space="preserve"> ücreti eksper atayan tarafın sorumluluğunda olacaktır.  </w:t>
      </w:r>
    </w:p>
    <w:p w:rsidR="005A5858" w:rsidRDefault="005A5858" w:rsidP="002A4DBF">
      <w:pPr>
        <w:widowControl w:val="0"/>
        <w:autoSpaceDE w:val="0"/>
        <w:autoSpaceDN w:val="0"/>
        <w:adjustRightInd w:val="0"/>
        <w:spacing w:after="0" w:line="238" w:lineRule="exact"/>
        <w:ind w:left="1134"/>
        <w:rPr>
          <w:rFonts w:ascii="Tahoma" w:hAnsi="Tahoma" w:cs="Tahoma"/>
          <w:color w:val="231F20"/>
          <w:sz w:val="20"/>
          <w:szCs w:val="20"/>
        </w:rPr>
      </w:pPr>
    </w:p>
    <w:p w:rsidR="002A4DBF" w:rsidRDefault="002A4DBF" w:rsidP="002A4DBF">
      <w:pPr>
        <w:widowControl w:val="0"/>
        <w:autoSpaceDE w:val="0"/>
        <w:autoSpaceDN w:val="0"/>
        <w:adjustRightInd w:val="0"/>
        <w:spacing w:after="0" w:line="238" w:lineRule="exact"/>
        <w:ind w:left="1134"/>
        <w:rPr>
          <w:rFonts w:ascii="Tahoma" w:hAnsi="Tahoma" w:cs="Tahoma"/>
          <w:color w:val="231F20"/>
          <w:sz w:val="20"/>
          <w:szCs w:val="20"/>
        </w:rPr>
      </w:pPr>
    </w:p>
    <w:p w:rsidR="002A4DBF" w:rsidRPr="00517B8C" w:rsidRDefault="002A4DBF" w:rsidP="002A4DBF">
      <w:pPr>
        <w:widowControl w:val="0"/>
        <w:autoSpaceDE w:val="0"/>
        <w:autoSpaceDN w:val="0"/>
        <w:adjustRightInd w:val="0"/>
        <w:spacing w:after="0" w:line="238" w:lineRule="exact"/>
        <w:ind w:left="709"/>
        <w:rPr>
          <w:rFonts w:ascii="Tahoma" w:hAnsi="Tahoma" w:cs="Tahoma"/>
          <w:b/>
          <w:color w:val="231F20"/>
          <w:sz w:val="20"/>
          <w:szCs w:val="20"/>
        </w:rPr>
      </w:pPr>
      <w:r w:rsidRPr="00517B8C">
        <w:rPr>
          <w:rFonts w:ascii="Tahoma" w:hAnsi="Tahoma" w:cs="Tahoma"/>
          <w:b/>
          <w:color w:val="231F20"/>
          <w:sz w:val="20"/>
          <w:szCs w:val="20"/>
        </w:rPr>
        <w:t xml:space="preserve">E. </w:t>
      </w:r>
      <w:proofErr w:type="spellStart"/>
      <w:r w:rsidRPr="00517B8C">
        <w:rPr>
          <w:rFonts w:ascii="Tahoma" w:hAnsi="Tahoma" w:cs="Tahoma"/>
          <w:b/>
          <w:color w:val="231F20"/>
          <w:sz w:val="20"/>
          <w:szCs w:val="20"/>
        </w:rPr>
        <w:t>TAZMiNAT</w:t>
      </w:r>
      <w:proofErr w:type="spellEnd"/>
    </w:p>
    <w:p w:rsidR="002A4DBF" w:rsidRPr="005627A4" w:rsidRDefault="002A4DBF" w:rsidP="002A4DBF">
      <w:pPr>
        <w:widowControl w:val="0"/>
        <w:autoSpaceDE w:val="0"/>
        <w:autoSpaceDN w:val="0"/>
        <w:adjustRightInd w:val="0"/>
        <w:spacing w:after="0" w:line="238" w:lineRule="exact"/>
        <w:ind w:left="1090"/>
        <w:rPr>
          <w:rFonts w:ascii="Tahoma" w:hAnsi="Tahoma" w:cs="Tahoma"/>
          <w:sz w:val="24"/>
          <w:szCs w:val="24"/>
        </w:rPr>
      </w:pPr>
      <w:r>
        <w:rPr>
          <w:rFonts w:ascii="Tahoma" w:hAnsi="Tahoma" w:cs="Tahoma"/>
          <w:color w:val="231F20"/>
          <w:sz w:val="20"/>
          <w:szCs w:val="20"/>
        </w:rPr>
        <w:t>1</w:t>
      </w:r>
      <w:r w:rsidRPr="005627A4">
        <w:rPr>
          <w:rFonts w:ascii="Tahoma" w:hAnsi="Tahoma" w:cs="Tahoma"/>
          <w:color w:val="231F20"/>
          <w:sz w:val="20"/>
          <w:szCs w:val="20"/>
        </w:rPr>
        <w:t xml:space="preserve">. Tazminat ödemesinin söz konusu olduğu hâllerde, sigorta değeri yasa, </w:t>
      </w:r>
      <w:proofErr w:type="spellStart"/>
      <w:r w:rsidRPr="005627A4">
        <w:rPr>
          <w:rFonts w:ascii="Tahoma" w:hAnsi="Tahoma" w:cs="Tahoma"/>
          <w:color w:val="231F20"/>
          <w:sz w:val="20"/>
          <w:szCs w:val="20"/>
        </w:rPr>
        <w:t>kloz</w:t>
      </w:r>
      <w:proofErr w:type="spellEnd"/>
      <w:r w:rsidRPr="005627A4">
        <w:rPr>
          <w:rFonts w:ascii="Tahoma" w:hAnsi="Tahoma" w:cs="Tahoma"/>
          <w:color w:val="231F20"/>
          <w:sz w:val="20"/>
          <w:szCs w:val="20"/>
        </w:rPr>
        <w:t xml:space="preserve"> ve özel </w:t>
      </w:r>
      <w:proofErr w:type="gramStart"/>
      <w:r w:rsidRPr="005627A4">
        <w:rPr>
          <w:rFonts w:ascii="Tahoma" w:hAnsi="Tahoma" w:cs="Tahoma"/>
          <w:color w:val="231F20"/>
          <w:sz w:val="20"/>
          <w:szCs w:val="20"/>
        </w:rPr>
        <w:t>şart  hükümlerine</w:t>
      </w:r>
      <w:proofErr w:type="gramEnd"/>
      <w:r w:rsidRPr="005627A4">
        <w:rPr>
          <w:rFonts w:ascii="Tahoma" w:hAnsi="Tahoma" w:cs="Tahoma"/>
          <w:color w:val="231F20"/>
          <w:sz w:val="20"/>
          <w:szCs w:val="20"/>
        </w:rPr>
        <w:t xml:space="preserve"> göre belirlenir.</w:t>
      </w:r>
      <w:r>
        <w:rPr>
          <w:noProof/>
        </w:rPr>
        <mc:AlternateContent>
          <mc:Choice Requires="wps">
            <w:drawing>
              <wp:anchor distT="0" distB="0" distL="114300" distR="114300" simplePos="0" relativeHeight="251663360" behindDoc="1" locked="0" layoutInCell="0" allowOverlap="1">
                <wp:simplePos x="0" y="0"/>
                <wp:positionH relativeFrom="page">
                  <wp:posOffset>1028700</wp:posOffset>
                </wp:positionH>
                <wp:positionV relativeFrom="page">
                  <wp:posOffset>406400</wp:posOffset>
                </wp:positionV>
                <wp:extent cx="698500" cy="317500"/>
                <wp:effectExtent l="0" t="0" r="6350" b="635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DBF" w:rsidRDefault="002A4DBF" w:rsidP="002A4DBF">
                            <w:pPr>
                              <w:spacing w:after="0" w:line="405" w:lineRule="atLeast"/>
                              <w:rPr>
                                <w:rFonts w:ascii="Segoe UI" w:hAnsi="Segoe UI" w:cs="Segoe UI"/>
                                <w:sz w:val="24"/>
                                <w:szCs w:val="24"/>
                              </w:rPr>
                            </w:pPr>
                          </w:p>
                          <w:p w:rsidR="002A4DBF" w:rsidRDefault="002A4DBF" w:rsidP="002A4DBF">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81pt;margin-top:32pt;width:55pt;height: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" o:allowincell="f" filled="f" stroked="f">
                <v:textbox inset="0,0,0,0">
                  <w:txbxContent>
                    <w:p w:rsidR="002A4DBF" w:rsidRDefault="002A4DBF" w:rsidP="002A4DBF">
                      <w:pPr>
                        <w:spacing w:after="0" w:line="405" w:lineRule="atLeast"/>
                        <w:rPr>
                          <w:rFonts w:ascii="Segoe UI" w:hAnsi="Segoe UI" w:cs="Segoe UI"/>
                          <w:sz w:val="24"/>
                          <w:szCs w:val="24"/>
                        </w:rPr>
                      </w:pPr>
                    </w:p>
                    <w:p w:rsidR="002A4DBF" w:rsidRDefault="002A4DBF" w:rsidP="002A4DBF">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1689100</wp:posOffset>
                </wp:positionH>
                <wp:positionV relativeFrom="page">
                  <wp:posOffset>393700</wp:posOffset>
                </wp:positionV>
                <wp:extent cx="381000" cy="342900"/>
                <wp:effectExtent l="0" t="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DBF" w:rsidRDefault="002A4DBF" w:rsidP="002A4DBF">
                            <w:pPr>
                              <w:spacing w:after="0" w:line="445" w:lineRule="atLeast"/>
                              <w:rPr>
                                <w:rFonts w:ascii="Segoe UI" w:hAnsi="Segoe UI" w:cs="Segoe UI"/>
                                <w:sz w:val="24"/>
                                <w:szCs w:val="24"/>
                              </w:rPr>
                            </w:pPr>
                          </w:p>
                          <w:p w:rsidR="002A4DBF" w:rsidRDefault="002A4DBF" w:rsidP="002A4DBF">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133pt;margin-top:31pt;width:30pt;height: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" o:allowincell="f" filled="f" stroked="f">
                <v:textbox inset="0,0,0,0">
                  <w:txbxContent>
                    <w:p w:rsidR="002A4DBF" w:rsidRDefault="002A4DBF" w:rsidP="002A4DBF">
                      <w:pPr>
                        <w:spacing w:after="0" w:line="445" w:lineRule="atLeast"/>
                        <w:rPr>
                          <w:rFonts w:ascii="Segoe UI" w:hAnsi="Segoe UI" w:cs="Segoe UI"/>
                          <w:sz w:val="24"/>
                          <w:szCs w:val="24"/>
                        </w:rPr>
                      </w:pPr>
                    </w:p>
                    <w:p w:rsidR="002A4DBF" w:rsidRDefault="002A4DBF" w:rsidP="002A4DBF">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1130300</wp:posOffset>
                </wp:positionH>
                <wp:positionV relativeFrom="page">
                  <wp:posOffset>749300</wp:posOffset>
                </wp:positionV>
                <wp:extent cx="685800" cy="342900"/>
                <wp:effectExtent l="0" t="0" r="0" b="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DBF" w:rsidRDefault="002A4DBF" w:rsidP="002A4DBF">
                            <w:pPr>
                              <w:spacing w:after="0" w:line="445" w:lineRule="atLeast"/>
                              <w:rPr>
                                <w:rFonts w:ascii="Segoe UI" w:hAnsi="Segoe UI" w:cs="Segoe UI"/>
                                <w:sz w:val="24"/>
                                <w:szCs w:val="24"/>
                              </w:rPr>
                            </w:pPr>
                          </w:p>
                          <w:p w:rsidR="002A4DBF" w:rsidRDefault="002A4DBF" w:rsidP="002A4DBF">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89pt;margin-top:59pt;width:54pt;height:2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" o:allowincell="f" filled="f" stroked="f">
                <v:textbox inset="0,0,0,0">
                  <w:txbxContent>
                    <w:p w:rsidR="002A4DBF" w:rsidRDefault="002A4DBF" w:rsidP="002A4DBF">
                      <w:pPr>
                        <w:spacing w:after="0" w:line="445" w:lineRule="atLeast"/>
                        <w:rPr>
                          <w:rFonts w:ascii="Segoe UI" w:hAnsi="Segoe UI" w:cs="Segoe UI"/>
                          <w:sz w:val="24"/>
                          <w:szCs w:val="24"/>
                        </w:rPr>
                      </w:pPr>
                    </w:p>
                    <w:p w:rsidR="002A4DBF" w:rsidRDefault="002A4DBF" w:rsidP="002A4DBF">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1981200</wp:posOffset>
                </wp:positionH>
                <wp:positionV relativeFrom="page">
                  <wp:posOffset>762000</wp:posOffset>
                </wp:positionV>
                <wp:extent cx="393700" cy="317500"/>
                <wp:effectExtent l="0" t="0" r="6350" b="635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DBF" w:rsidRDefault="002A4DBF" w:rsidP="002A4DBF">
                            <w:pPr>
                              <w:spacing w:after="0" w:line="405" w:lineRule="atLeast"/>
                              <w:rPr>
                                <w:rFonts w:ascii="Segoe UI" w:hAnsi="Segoe UI" w:cs="Segoe UI"/>
                                <w:sz w:val="24"/>
                                <w:szCs w:val="24"/>
                              </w:rPr>
                            </w:pPr>
                          </w:p>
                          <w:p w:rsidR="002A4DBF" w:rsidRDefault="002A4DBF" w:rsidP="002A4DBF">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156pt;margin-top:60pt;width:31pt;height: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" o:allowincell="f" filled="f" stroked="f">
                <v:textbox inset="0,0,0,0">
                  <w:txbxContent>
                    <w:p w:rsidR="002A4DBF" w:rsidRDefault="002A4DBF" w:rsidP="002A4DBF">
                      <w:pPr>
                        <w:spacing w:after="0" w:line="405" w:lineRule="atLeast"/>
                        <w:rPr>
                          <w:rFonts w:ascii="Segoe UI" w:hAnsi="Segoe UI" w:cs="Segoe UI"/>
                          <w:sz w:val="24"/>
                          <w:szCs w:val="24"/>
                        </w:rPr>
                      </w:pPr>
                    </w:p>
                    <w:p w:rsidR="002A4DBF" w:rsidRDefault="002A4DBF" w:rsidP="002A4DBF">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7336155</wp:posOffset>
                </wp:positionH>
                <wp:positionV relativeFrom="page">
                  <wp:posOffset>9504045</wp:posOffset>
                </wp:positionV>
                <wp:extent cx="104140" cy="923290"/>
                <wp:effectExtent l="0" t="0" r="10160" b="1016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DBF" w:rsidRDefault="002A4DBF" w:rsidP="002A4DBF">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NK 906 (1/2) 12/2013</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0" type="#_x0000_t202" style="position:absolute;left:0;text-align:left;margin-left:577.65pt;margin-top:748.35pt;width:8.2pt;height:72.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" o:allowincell="f" filled="f" stroked="f">
                <v:textbox style="layout-flow:vertical-ideographic" inset="0,0,0,0">
                  <w:txbxContent>
                    <w:p w:rsidR="002A4DBF" w:rsidRDefault="002A4DBF" w:rsidP="002A4DBF">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NK 906 (1/2) 12/2013</w:t>
                      </w:r>
                    </w:p>
                  </w:txbxContent>
                </v:textbox>
                <w10:wrap anchorx="page" anchory="page"/>
              </v:shape>
            </w:pict>
          </mc:Fallback>
        </mc:AlternateContent>
      </w:r>
    </w:p>
    <w:p w:rsidR="002A4DBF" w:rsidRPr="002A17B4" w:rsidRDefault="002A4DBF" w:rsidP="002A4DBF">
      <w:pPr>
        <w:widowControl w:val="0"/>
        <w:autoSpaceDE w:val="0"/>
        <w:autoSpaceDN w:val="0"/>
        <w:adjustRightInd w:val="0"/>
        <w:spacing w:after="0" w:line="238" w:lineRule="exact"/>
        <w:ind w:left="1090"/>
        <w:rPr>
          <w:rFonts w:ascii="Tahoma" w:hAnsi="Tahoma" w:cs="Tahoma"/>
          <w:color w:val="231F20"/>
          <w:sz w:val="20"/>
          <w:szCs w:val="20"/>
        </w:rPr>
      </w:pPr>
      <w:r w:rsidRPr="002A17B4">
        <w:rPr>
          <w:rFonts w:ascii="Tahoma" w:hAnsi="Tahoma" w:cs="Tahoma"/>
          <w:color w:val="231F20"/>
          <w:sz w:val="20"/>
          <w:szCs w:val="20"/>
        </w:rPr>
        <w:t xml:space="preserve">2. Poliçede yazılı bedelin, sigorta değerinden yüksek olması hâlinde, aşkın sigorta söz konusudur. Bu durumda sigortacının azami sorumluluğu poliçede yazılı miktar ile sınırlıdır. Sigortacıdan sigorta değerini aşan miktara isabet primin iadesi kullanılan </w:t>
      </w:r>
      <w:proofErr w:type="spellStart"/>
      <w:r w:rsidRPr="002A17B4">
        <w:rPr>
          <w:rFonts w:ascii="Tahoma" w:hAnsi="Tahoma" w:cs="Tahoma"/>
          <w:color w:val="231F20"/>
          <w:sz w:val="20"/>
          <w:szCs w:val="20"/>
        </w:rPr>
        <w:t>kloz</w:t>
      </w:r>
      <w:proofErr w:type="spellEnd"/>
      <w:r w:rsidRPr="002A17B4">
        <w:rPr>
          <w:rFonts w:ascii="Tahoma" w:hAnsi="Tahoma" w:cs="Tahoma"/>
          <w:color w:val="231F20"/>
          <w:sz w:val="20"/>
          <w:szCs w:val="20"/>
        </w:rPr>
        <w:t xml:space="preserve"> ve özel şartlar çerçevesinde talep edilebilir.</w:t>
      </w:r>
    </w:p>
    <w:p w:rsidR="002A4DBF" w:rsidRPr="005627A4" w:rsidRDefault="002A4DBF" w:rsidP="002A4DBF">
      <w:pPr>
        <w:widowControl w:val="0"/>
        <w:autoSpaceDE w:val="0"/>
        <w:autoSpaceDN w:val="0"/>
        <w:adjustRightInd w:val="0"/>
        <w:spacing w:after="0" w:line="235" w:lineRule="exact"/>
        <w:ind w:left="1090"/>
        <w:rPr>
          <w:rFonts w:ascii="Tahoma" w:hAnsi="Tahoma" w:cs="Tahoma"/>
          <w:b/>
          <w:color w:val="FF0000"/>
          <w:sz w:val="18"/>
          <w:szCs w:val="18"/>
        </w:rPr>
      </w:pPr>
      <w:r w:rsidRPr="002A17B4">
        <w:rPr>
          <w:rFonts w:ascii="Tahoma" w:hAnsi="Tahoma" w:cs="Tahoma"/>
          <w:color w:val="231F20"/>
          <w:sz w:val="20"/>
          <w:szCs w:val="20"/>
        </w:rPr>
        <w:t>3. Sözleşmenin kurulması sırasında poliçede yazılı bedelin, sigorta değerinden düşük tespit edilmesi hâlinde eksik sigorta söz konusu olur. Bu durumda sigortacı, sigorta bedelinin sigorta değerine olan oranına göre tazminat öder.</w:t>
      </w:r>
    </w:p>
    <w:p w:rsidR="002A4DBF" w:rsidRDefault="002A4DBF" w:rsidP="002A4DBF">
      <w:pPr>
        <w:widowControl w:val="0"/>
        <w:autoSpaceDE w:val="0"/>
        <w:autoSpaceDN w:val="0"/>
        <w:adjustRightInd w:val="0"/>
        <w:spacing w:after="0" w:line="210" w:lineRule="exact"/>
        <w:ind w:left="904"/>
        <w:rPr>
          <w:rFonts w:ascii="Segoe UI" w:hAnsi="Segoe UI" w:cs="Segoe UI"/>
          <w:color w:val="231F20"/>
          <w:sz w:val="18"/>
          <w:szCs w:val="18"/>
        </w:rPr>
        <w:sectPr w:rsidR="002A4DBF" w:rsidSect="00517B8C">
          <w:type w:val="continuous"/>
          <w:pgSz w:w="11900" w:h="16820"/>
          <w:pgMar w:top="0" w:right="0" w:bottom="0" w:left="0" w:header="708" w:footer="708" w:gutter="0"/>
          <w:cols w:space="708" w:equalWidth="0">
            <w:col w:w="11900"/>
          </w:cols>
          <w:noEndnote/>
        </w:sectPr>
      </w:pPr>
    </w:p>
    <w:p w:rsidR="002A4DBF" w:rsidRDefault="002A4DBF" w:rsidP="002A4DBF">
      <w:pPr>
        <w:widowControl w:val="0"/>
        <w:autoSpaceDE w:val="0"/>
        <w:autoSpaceDN w:val="0"/>
        <w:adjustRightInd w:val="0"/>
        <w:spacing w:after="0" w:line="207" w:lineRule="exact"/>
        <w:rPr>
          <w:rFonts w:ascii="Segoe UI" w:hAnsi="Segoe UI" w:cs="Segoe UI"/>
          <w:sz w:val="24"/>
          <w:szCs w:val="24"/>
        </w:rPr>
      </w:pPr>
    </w:p>
    <w:p w:rsidR="002A4DBF" w:rsidRDefault="002A4DBF" w:rsidP="002A4DBF">
      <w:pPr>
        <w:widowControl w:val="0"/>
        <w:autoSpaceDE w:val="0"/>
        <w:autoSpaceDN w:val="0"/>
        <w:adjustRightInd w:val="0"/>
        <w:spacing w:after="0" w:line="234" w:lineRule="exact"/>
        <w:ind w:left="620"/>
        <w:rPr>
          <w:rFonts w:ascii="Segoe UI" w:hAnsi="Segoe UI" w:cs="Segoe UI"/>
          <w:color w:val="231F20"/>
          <w:w w:val="69"/>
          <w:sz w:val="18"/>
          <w:szCs w:val="18"/>
        </w:rPr>
      </w:pPr>
    </w:p>
    <w:p w:rsidR="002A4DBF" w:rsidRPr="00045A9C" w:rsidRDefault="002A4DBF" w:rsidP="002A4DBF">
      <w:pPr>
        <w:widowControl w:val="0"/>
        <w:autoSpaceDE w:val="0"/>
        <w:autoSpaceDN w:val="0"/>
        <w:adjustRightInd w:val="0"/>
        <w:spacing w:after="0" w:line="244" w:lineRule="exact"/>
        <w:ind w:left="620"/>
        <w:rPr>
          <w:rFonts w:ascii="Tahoma" w:hAnsi="Tahoma" w:cs="Tahoma"/>
          <w:color w:val="231F20"/>
          <w:sz w:val="18"/>
          <w:szCs w:val="18"/>
        </w:rPr>
      </w:pPr>
      <w:r>
        <w:rPr>
          <w:rFonts w:ascii="Tahoma" w:hAnsi="Tahoma" w:cs="Tahoma"/>
          <w:color w:val="231F20"/>
          <w:w w:val="59"/>
          <w:sz w:val="20"/>
          <w:szCs w:val="20"/>
        </w:rPr>
        <w:t xml:space="preserve">    </w:t>
      </w:r>
      <w:r w:rsidRPr="005627A4">
        <w:rPr>
          <w:rFonts w:ascii="Tahoma" w:hAnsi="Tahoma" w:cs="Tahoma"/>
          <w:color w:val="231F20"/>
          <w:w w:val="59"/>
          <w:sz w:val="20"/>
          <w:szCs w:val="20"/>
        </w:rPr>
        <w:t>1.</w:t>
      </w:r>
    </w:p>
    <w:p w:rsidR="002A4DBF" w:rsidRPr="00704C73" w:rsidRDefault="002A4DBF" w:rsidP="002A4DBF">
      <w:pPr>
        <w:widowControl w:val="0"/>
        <w:autoSpaceDE w:val="0"/>
        <w:autoSpaceDN w:val="0"/>
        <w:adjustRightInd w:val="0"/>
        <w:spacing w:after="0" w:line="238" w:lineRule="exact"/>
        <w:ind w:left="620"/>
        <w:rPr>
          <w:rFonts w:ascii="Tahoma" w:hAnsi="Tahoma" w:cs="Tahoma"/>
          <w:color w:val="231F20"/>
          <w:sz w:val="20"/>
          <w:szCs w:val="20"/>
        </w:rPr>
      </w:pPr>
      <w:r>
        <w:rPr>
          <w:rFonts w:ascii="Tahoma" w:hAnsi="Tahoma" w:cs="Tahoma"/>
          <w:color w:val="231F20"/>
          <w:sz w:val="18"/>
          <w:szCs w:val="18"/>
        </w:rPr>
        <w:t xml:space="preserve">  2</w:t>
      </w:r>
      <w:r w:rsidRPr="00045A9C">
        <w:rPr>
          <w:rFonts w:ascii="Tahoma" w:hAnsi="Tahoma" w:cs="Tahoma"/>
          <w:color w:val="231F20"/>
          <w:sz w:val="18"/>
          <w:szCs w:val="18"/>
        </w:rPr>
        <w:t>.</w:t>
      </w:r>
    </w:p>
    <w:p w:rsidR="007258BC" w:rsidRDefault="002A4DBF" w:rsidP="002A4DBF">
      <w:pPr>
        <w:widowControl w:val="0"/>
        <w:autoSpaceDE w:val="0"/>
        <w:autoSpaceDN w:val="0"/>
        <w:adjustRightInd w:val="0"/>
        <w:spacing w:after="0" w:line="238" w:lineRule="exact"/>
        <w:ind w:left="620"/>
        <w:rPr>
          <w:rFonts w:ascii="Tahoma" w:hAnsi="Tahoma" w:cs="Tahoma"/>
          <w:color w:val="231F20"/>
          <w:sz w:val="20"/>
          <w:szCs w:val="20"/>
        </w:rPr>
      </w:pPr>
      <w:r w:rsidRPr="00704C73">
        <w:rPr>
          <w:rFonts w:ascii="Tahoma" w:hAnsi="Tahoma" w:cs="Tahoma"/>
          <w:color w:val="231F20"/>
          <w:sz w:val="20"/>
          <w:szCs w:val="20"/>
        </w:rPr>
        <w:t xml:space="preserve">  </w:t>
      </w:r>
      <w:r w:rsidR="007258BC">
        <w:rPr>
          <w:rFonts w:ascii="Tahoma" w:hAnsi="Tahoma" w:cs="Tahoma"/>
          <w:color w:val="231F20"/>
          <w:sz w:val="20"/>
          <w:szCs w:val="20"/>
        </w:rPr>
        <w:t xml:space="preserve">  </w:t>
      </w:r>
    </w:p>
    <w:p w:rsidR="002A4DBF" w:rsidRPr="00704C73" w:rsidRDefault="007258BC" w:rsidP="002A4DBF">
      <w:pPr>
        <w:widowControl w:val="0"/>
        <w:autoSpaceDE w:val="0"/>
        <w:autoSpaceDN w:val="0"/>
        <w:adjustRightInd w:val="0"/>
        <w:spacing w:after="0" w:line="238" w:lineRule="exact"/>
        <w:ind w:left="620"/>
        <w:rPr>
          <w:rFonts w:ascii="Tahoma" w:hAnsi="Tahoma" w:cs="Tahoma"/>
          <w:color w:val="231F20"/>
          <w:sz w:val="20"/>
          <w:szCs w:val="20"/>
        </w:rPr>
      </w:pPr>
      <w:r>
        <w:rPr>
          <w:rFonts w:ascii="Tahoma" w:hAnsi="Tahoma" w:cs="Tahoma"/>
          <w:color w:val="231F20"/>
          <w:sz w:val="20"/>
          <w:szCs w:val="20"/>
        </w:rPr>
        <w:t xml:space="preserve"> </w:t>
      </w:r>
      <w:r w:rsidR="002A4DBF" w:rsidRPr="00704C73">
        <w:rPr>
          <w:rFonts w:ascii="Tahoma" w:hAnsi="Tahoma" w:cs="Tahoma"/>
          <w:color w:val="231F20"/>
          <w:sz w:val="20"/>
          <w:szCs w:val="20"/>
        </w:rPr>
        <w:t>3.</w:t>
      </w:r>
    </w:p>
    <w:p w:rsidR="002A4DBF" w:rsidRPr="00704C73" w:rsidRDefault="002A4DBF" w:rsidP="002A4DBF">
      <w:pPr>
        <w:widowControl w:val="0"/>
        <w:autoSpaceDE w:val="0"/>
        <w:autoSpaceDN w:val="0"/>
        <w:adjustRightInd w:val="0"/>
        <w:spacing w:after="0" w:line="207" w:lineRule="exact"/>
        <w:rPr>
          <w:rFonts w:ascii="Tahoma" w:hAnsi="Tahoma" w:cs="Tahoma"/>
          <w:color w:val="231F20"/>
          <w:sz w:val="20"/>
          <w:szCs w:val="20"/>
        </w:rPr>
      </w:pPr>
      <w:r w:rsidRPr="00704C73">
        <w:rPr>
          <w:rFonts w:ascii="Tahoma" w:hAnsi="Tahoma" w:cs="Tahoma"/>
          <w:color w:val="231F20"/>
          <w:sz w:val="20"/>
          <w:szCs w:val="20"/>
        </w:rPr>
        <w:br w:type="column"/>
      </w:r>
    </w:p>
    <w:p w:rsidR="002A4DBF" w:rsidRPr="00BD00FC" w:rsidRDefault="002A4DBF" w:rsidP="002A4DBF">
      <w:pPr>
        <w:widowControl w:val="0"/>
        <w:tabs>
          <w:tab w:val="left" w:pos="142"/>
        </w:tabs>
        <w:autoSpaceDE w:val="0"/>
        <w:autoSpaceDN w:val="0"/>
        <w:adjustRightInd w:val="0"/>
        <w:spacing w:after="0" w:line="234" w:lineRule="exact"/>
        <w:rPr>
          <w:rFonts w:ascii="Tahoma" w:hAnsi="Tahoma" w:cs="Tahoma"/>
          <w:b/>
          <w:color w:val="231F20"/>
          <w:sz w:val="20"/>
          <w:szCs w:val="20"/>
        </w:rPr>
      </w:pPr>
      <w:r w:rsidRPr="00BD00FC">
        <w:rPr>
          <w:rFonts w:ascii="Tahoma" w:hAnsi="Tahoma" w:cs="Tahoma"/>
          <w:b/>
          <w:color w:val="231F20"/>
          <w:sz w:val="20"/>
          <w:szCs w:val="20"/>
        </w:rPr>
        <w:t xml:space="preserve">F. </w:t>
      </w:r>
      <w:proofErr w:type="spellStart"/>
      <w:r w:rsidRPr="00BD00FC">
        <w:rPr>
          <w:rFonts w:ascii="Tahoma" w:hAnsi="Tahoma" w:cs="Tahoma"/>
          <w:b/>
          <w:color w:val="231F20"/>
          <w:sz w:val="20"/>
          <w:szCs w:val="20"/>
        </w:rPr>
        <w:t>TAZMiNAT</w:t>
      </w:r>
      <w:proofErr w:type="spellEnd"/>
      <w:r w:rsidRPr="00BD00FC">
        <w:rPr>
          <w:rFonts w:ascii="Tahoma" w:hAnsi="Tahoma" w:cs="Tahoma"/>
          <w:b/>
          <w:color w:val="231F20"/>
          <w:sz w:val="20"/>
          <w:szCs w:val="20"/>
        </w:rPr>
        <w:t xml:space="preserve"> </w:t>
      </w:r>
      <w:proofErr w:type="spellStart"/>
      <w:r w:rsidRPr="00BD00FC">
        <w:rPr>
          <w:rFonts w:ascii="Tahoma" w:hAnsi="Tahoma" w:cs="Tahoma"/>
          <w:b/>
          <w:color w:val="231F20"/>
          <w:sz w:val="20"/>
          <w:szCs w:val="20"/>
        </w:rPr>
        <w:t>ÖDEMESi</w:t>
      </w:r>
      <w:proofErr w:type="spellEnd"/>
    </w:p>
    <w:p w:rsidR="002A4DBF" w:rsidRPr="00704C73" w:rsidRDefault="002A4DBF" w:rsidP="002A4DBF">
      <w:pPr>
        <w:widowControl w:val="0"/>
        <w:autoSpaceDE w:val="0"/>
        <w:autoSpaceDN w:val="0"/>
        <w:adjustRightInd w:val="0"/>
        <w:spacing w:after="0" w:line="244" w:lineRule="exact"/>
        <w:rPr>
          <w:rFonts w:ascii="Tahoma" w:hAnsi="Tahoma" w:cs="Tahoma"/>
          <w:color w:val="231F20"/>
          <w:sz w:val="20"/>
          <w:szCs w:val="20"/>
        </w:rPr>
      </w:pPr>
      <w:r w:rsidRPr="00704C73">
        <w:rPr>
          <w:rFonts w:ascii="Tahoma" w:hAnsi="Tahoma" w:cs="Tahoma"/>
          <w:color w:val="231F20"/>
          <w:sz w:val="20"/>
          <w:szCs w:val="20"/>
        </w:rPr>
        <w:t xml:space="preserve">Akdedilen </w:t>
      </w:r>
      <w:proofErr w:type="gramStart"/>
      <w:r w:rsidRPr="00704C73">
        <w:rPr>
          <w:rFonts w:ascii="Tahoma" w:hAnsi="Tahoma" w:cs="Tahoma"/>
          <w:color w:val="231F20"/>
          <w:sz w:val="20"/>
          <w:szCs w:val="20"/>
        </w:rPr>
        <w:t>sözleşmede  muafiyet</w:t>
      </w:r>
      <w:proofErr w:type="gramEnd"/>
      <w:r w:rsidRPr="00704C73">
        <w:rPr>
          <w:rFonts w:ascii="Tahoma" w:hAnsi="Tahoma" w:cs="Tahoma"/>
          <w:color w:val="231F20"/>
          <w:sz w:val="20"/>
          <w:szCs w:val="20"/>
        </w:rPr>
        <w:t xml:space="preserve"> mevcut ise poliçede öngörülen şekli  ile uygulanır.</w:t>
      </w:r>
    </w:p>
    <w:p w:rsidR="002A4DBF" w:rsidRPr="00704C73" w:rsidRDefault="002A4DBF" w:rsidP="002A4DBF">
      <w:pPr>
        <w:widowControl w:val="0"/>
        <w:autoSpaceDE w:val="0"/>
        <w:autoSpaceDN w:val="0"/>
        <w:adjustRightInd w:val="0"/>
        <w:spacing w:after="0" w:line="238" w:lineRule="exact"/>
        <w:rPr>
          <w:rFonts w:ascii="Tahoma" w:hAnsi="Tahoma" w:cs="Tahoma"/>
          <w:color w:val="231F20"/>
          <w:sz w:val="20"/>
          <w:szCs w:val="20"/>
        </w:rPr>
      </w:pPr>
      <w:r w:rsidRPr="00704C73">
        <w:rPr>
          <w:rFonts w:ascii="Tahoma" w:hAnsi="Tahoma" w:cs="Tahoma"/>
          <w:color w:val="231F20"/>
          <w:sz w:val="20"/>
          <w:szCs w:val="20"/>
        </w:rPr>
        <w:t>Tam hasar durumunda tazminat; rizikonun gerçekleştiği andaki rayiç değer esas alınarak ödenecektir.</w:t>
      </w:r>
    </w:p>
    <w:p w:rsidR="002A4DBF" w:rsidRPr="00045A9C" w:rsidRDefault="002A4DBF" w:rsidP="002A4DBF">
      <w:pPr>
        <w:widowControl w:val="0"/>
        <w:autoSpaceDE w:val="0"/>
        <w:autoSpaceDN w:val="0"/>
        <w:adjustRightInd w:val="0"/>
        <w:spacing w:after="0" w:line="238" w:lineRule="exact"/>
        <w:rPr>
          <w:rFonts w:ascii="Tahoma" w:hAnsi="Tahoma" w:cs="Tahoma"/>
          <w:color w:val="231F20"/>
          <w:sz w:val="18"/>
          <w:szCs w:val="18"/>
        </w:rPr>
        <w:sectPr w:rsidR="002A4DBF" w:rsidRPr="00045A9C">
          <w:type w:val="continuous"/>
          <w:pgSz w:w="11900" w:h="16820"/>
          <w:pgMar w:top="0" w:right="0" w:bottom="0" w:left="0" w:header="708" w:footer="708" w:gutter="0"/>
          <w:cols w:num="2" w:space="708" w:equalWidth="0">
            <w:col w:w="890" w:space="10"/>
            <w:col w:w="11000"/>
          </w:cols>
          <w:noEndnote/>
        </w:sectPr>
      </w:pPr>
      <w:r w:rsidRPr="00704C73">
        <w:rPr>
          <w:rFonts w:ascii="Tahoma" w:hAnsi="Tahoma" w:cs="Tahoma"/>
          <w:color w:val="231F20"/>
          <w:sz w:val="20"/>
          <w:szCs w:val="20"/>
        </w:rPr>
        <w:t>Gerekli bilgi ve belgelerin eksiksiz şekilde sigortacıya ulaşmasından itibaren sigortacı dışındaki</w:t>
      </w:r>
      <w:r w:rsidRPr="00045A9C">
        <w:rPr>
          <w:rFonts w:ascii="Tahoma" w:hAnsi="Tahoma" w:cs="Tahoma"/>
          <w:color w:val="231F20"/>
          <w:sz w:val="18"/>
          <w:szCs w:val="18"/>
        </w:rPr>
        <w:t xml:space="preserve"> kurumların tüm çalışmalarının  </w:t>
      </w:r>
      <w:r w:rsidRPr="00704C73">
        <w:rPr>
          <w:rFonts w:ascii="Tahoma" w:hAnsi="Tahoma" w:cs="Tahoma"/>
          <w:color w:val="231F20"/>
          <w:sz w:val="20"/>
          <w:szCs w:val="20"/>
        </w:rPr>
        <w:t>tamamlanmış olması şartına  bağlı  olarak, azami 15 gün içinde sigortacı tarafından  gerekli incelemeler yapılarak tazminat işlemleri tamamlanacaktır</w:t>
      </w:r>
      <w:r w:rsidRPr="00045A9C">
        <w:rPr>
          <w:rFonts w:ascii="Tahoma" w:hAnsi="Tahoma" w:cs="Tahoma"/>
          <w:color w:val="231F20"/>
          <w:sz w:val="18"/>
          <w:szCs w:val="18"/>
        </w:rPr>
        <w:t>.</w:t>
      </w:r>
    </w:p>
    <w:p w:rsidR="002A4DBF" w:rsidRPr="00704C73" w:rsidRDefault="002A4DBF" w:rsidP="002A4DBF">
      <w:pPr>
        <w:autoSpaceDE w:val="0"/>
        <w:autoSpaceDN w:val="0"/>
        <w:adjustRightInd w:val="0"/>
        <w:spacing w:after="0" w:line="240" w:lineRule="auto"/>
        <w:rPr>
          <w:rFonts w:ascii="Tahoma" w:hAnsi="Tahoma" w:cs="Tahoma"/>
          <w:color w:val="231F20"/>
          <w:sz w:val="20"/>
          <w:szCs w:val="20"/>
        </w:rPr>
      </w:pPr>
      <w:r w:rsidRPr="00045A9C">
        <w:rPr>
          <w:rFonts w:ascii="Tahoma" w:hAnsi="Tahoma" w:cs="Tahoma"/>
          <w:color w:val="231F20"/>
          <w:sz w:val="18"/>
          <w:szCs w:val="18"/>
        </w:rPr>
        <w:t xml:space="preserve">       </w:t>
      </w:r>
      <w:r>
        <w:rPr>
          <w:rFonts w:ascii="Tahoma" w:hAnsi="Tahoma" w:cs="Tahoma"/>
          <w:color w:val="231F20"/>
          <w:sz w:val="18"/>
          <w:szCs w:val="18"/>
        </w:rPr>
        <w:t xml:space="preserve">     </w:t>
      </w:r>
      <w:r w:rsidRPr="00045A9C">
        <w:rPr>
          <w:rFonts w:ascii="Tahoma" w:hAnsi="Tahoma" w:cs="Tahoma"/>
          <w:color w:val="231F20"/>
          <w:sz w:val="18"/>
          <w:szCs w:val="18"/>
        </w:rPr>
        <w:t xml:space="preserve">4. </w:t>
      </w:r>
      <w:r w:rsidR="00704C73">
        <w:rPr>
          <w:rFonts w:ascii="Tahoma" w:hAnsi="Tahoma" w:cs="Tahoma"/>
          <w:color w:val="231F20"/>
          <w:sz w:val="18"/>
          <w:szCs w:val="18"/>
        </w:rPr>
        <w:t>S</w:t>
      </w:r>
      <w:r w:rsidRPr="00704C73">
        <w:rPr>
          <w:rFonts w:ascii="Tahoma" w:hAnsi="Tahoma" w:cs="Tahoma"/>
          <w:color w:val="231F20"/>
          <w:sz w:val="20"/>
          <w:szCs w:val="20"/>
        </w:rPr>
        <w:t>igortacı sigorta tahkim komisyonuna üye değildir.</w:t>
      </w:r>
    </w:p>
    <w:p w:rsidR="002A4DBF" w:rsidRPr="00704C73" w:rsidRDefault="002A4DBF" w:rsidP="002A4DBF">
      <w:pPr>
        <w:autoSpaceDE w:val="0"/>
        <w:autoSpaceDN w:val="0"/>
        <w:adjustRightInd w:val="0"/>
        <w:spacing w:after="0" w:line="240" w:lineRule="auto"/>
        <w:jc w:val="both"/>
        <w:rPr>
          <w:rFonts w:ascii="Tahoma" w:hAnsi="Tahoma" w:cs="Tahoma"/>
          <w:color w:val="231F20"/>
          <w:sz w:val="20"/>
          <w:szCs w:val="20"/>
        </w:rPr>
      </w:pPr>
    </w:p>
    <w:p w:rsidR="00C76905" w:rsidRPr="00C76905" w:rsidRDefault="00C76905" w:rsidP="00C76905">
      <w:pPr>
        <w:autoSpaceDE w:val="0"/>
        <w:autoSpaceDN w:val="0"/>
        <w:adjustRightInd w:val="0"/>
        <w:spacing w:after="0" w:line="240" w:lineRule="auto"/>
        <w:ind w:left="720"/>
        <w:jc w:val="both"/>
        <w:rPr>
          <w:rFonts w:ascii="Tahoma" w:hAnsi="Tahoma" w:cs="Tahoma"/>
          <w:b/>
          <w:bCs/>
          <w:sz w:val="20"/>
          <w:szCs w:val="20"/>
        </w:rPr>
      </w:pPr>
      <w:r>
        <w:rPr>
          <w:rFonts w:ascii="Tahoma" w:hAnsi="Tahoma" w:cs="Tahoma"/>
          <w:b/>
          <w:bCs/>
          <w:sz w:val="20"/>
          <w:szCs w:val="20"/>
        </w:rPr>
        <w:t xml:space="preserve"> </w:t>
      </w:r>
      <w:r w:rsidRPr="00C76905">
        <w:rPr>
          <w:rFonts w:ascii="Tahoma" w:hAnsi="Tahoma" w:cs="Tahoma"/>
          <w:b/>
          <w:bCs/>
          <w:sz w:val="20"/>
          <w:szCs w:val="20"/>
        </w:rPr>
        <w:t>G. BAŞKASI HESABINA HAREKET EDENLER</w:t>
      </w:r>
    </w:p>
    <w:p w:rsidR="00C76905" w:rsidRPr="00C76905" w:rsidRDefault="00C76905" w:rsidP="00C76905">
      <w:pPr>
        <w:autoSpaceDE w:val="0"/>
        <w:autoSpaceDN w:val="0"/>
        <w:adjustRightInd w:val="0"/>
        <w:spacing w:after="0" w:line="240" w:lineRule="auto"/>
        <w:ind w:left="720"/>
        <w:jc w:val="both"/>
        <w:rPr>
          <w:rFonts w:ascii="Tahoma" w:hAnsi="Tahoma" w:cs="Tahoma"/>
          <w:bCs/>
          <w:sz w:val="20"/>
          <w:szCs w:val="20"/>
        </w:rPr>
      </w:pPr>
      <w:r>
        <w:rPr>
          <w:rFonts w:ascii="Tahoma" w:hAnsi="Tahoma" w:cs="Tahoma"/>
          <w:bCs/>
          <w:sz w:val="20"/>
          <w:szCs w:val="20"/>
        </w:rPr>
        <w:t xml:space="preserve"> </w:t>
      </w:r>
      <w:r w:rsidRPr="00C76905">
        <w:rPr>
          <w:rFonts w:ascii="Tahoma" w:hAnsi="Tahoma" w:cs="Tahoma"/>
          <w:bCs/>
          <w:sz w:val="20"/>
          <w:szCs w:val="20"/>
        </w:rPr>
        <w:t xml:space="preserve">“5549 Sayılı Suç Gelirlerinin Aklanmasının Önlenmesi Hakkında Kanun gereğince, sigorta şirketleri ve sigorta acenteleri, </w:t>
      </w:r>
      <w:proofErr w:type="gramStart"/>
      <w:r w:rsidRPr="00C76905">
        <w:rPr>
          <w:rFonts w:ascii="Tahoma" w:hAnsi="Tahoma" w:cs="Tahoma"/>
          <w:bCs/>
          <w:sz w:val="20"/>
          <w:szCs w:val="20"/>
        </w:rPr>
        <w:t xml:space="preserve">kimlik </w:t>
      </w:r>
      <w:r>
        <w:rPr>
          <w:rFonts w:ascii="Tahoma" w:hAnsi="Tahoma" w:cs="Tahoma"/>
          <w:bCs/>
          <w:sz w:val="20"/>
          <w:szCs w:val="20"/>
        </w:rPr>
        <w:t xml:space="preserve"> </w:t>
      </w:r>
      <w:r w:rsidRPr="00C76905">
        <w:rPr>
          <w:rFonts w:ascii="Tahoma" w:hAnsi="Tahoma" w:cs="Tahoma"/>
          <w:bCs/>
          <w:sz w:val="20"/>
          <w:szCs w:val="20"/>
        </w:rPr>
        <w:t>tespiti</w:t>
      </w:r>
      <w:proofErr w:type="gramEnd"/>
      <w:r w:rsidRPr="00C76905">
        <w:rPr>
          <w:rFonts w:ascii="Tahoma" w:hAnsi="Tahoma" w:cs="Tahoma"/>
          <w:bCs/>
          <w:sz w:val="20"/>
          <w:szCs w:val="20"/>
        </w:rPr>
        <w:t xml:space="preserve"> gerektiren işlemlerde, işlem yapılmadan önce, işlem yapanlar ile nam veya hesaplarına işlem yapılanların kimliklerini </w:t>
      </w:r>
      <w:r>
        <w:rPr>
          <w:rFonts w:ascii="Tahoma" w:hAnsi="Tahoma" w:cs="Tahoma"/>
          <w:bCs/>
          <w:sz w:val="20"/>
          <w:szCs w:val="20"/>
        </w:rPr>
        <w:t xml:space="preserve"> </w:t>
      </w:r>
      <w:r w:rsidRPr="00C76905">
        <w:rPr>
          <w:rFonts w:ascii="Tahoma" w:hAnsi="Tahoma" w:cs="Tahoma"/>
          <w:bCs/>
          <w:sz w:val="20"/>
          <w:szCs w:val="20"/>
        </w:rPr>
        <w:t>tespit etmek zorundadır. Ayrıca, kendi adına ve fakat başkası hesabına hareket edenler bir başkası hesabına hareket ettiğini yazılı olarak beyan etmek zorundadır. Bu durumda işlemi talep edenin kimliği ve yetki durumu ile hesabına hareket edilenin kimliği de tespit edilir.”</w:t>
      </w:r>
    </w:p>
    <w:p w:rsidR="00C76905" w:rsidRPr="00C76905" w:rsidRDefault="00C76905" w:rsidP="00C76905">
      <w:pPr>
        <w:autoSpaceDE w:val="0"/>
        <w:autoSpaceDN w:val="0"/>
        <w:adjustRightInd w:val="0"/>
        <w:spacing w:after="0" w:line="240" w:lineRule="auto"/>
        <w:ind w:left="720"/>
        <w:jc w:val="both"/>
        <w:rPr>
          <w:rFonts w:ascii="Tahoma" w:hAnsi="Tahoma" w:cs="Tahoma"/>
          <w:bCs/>
          <w:sz w:val="20"/>
          <w:szCs w:val="20"/>
        </w:rPr>
      </w:pPr>
    </w:p>
    <w:p w:rsidR="00C76905" w:rsidRPr="00C76905" w:rsidRDefault="00C76905" w:rsidP="00C76905">
      <w:pPr>
        <w:autoSpaceDE w:val="0"/>
        <w:autoSpaceDN w:val="0"/>
        <w:adjustRightInd w:val="0"/>
        <w:spacing w:after="0" w:line="240" w:lineRule="auto"/>
        <w:ind w:left="720"/>
        <w:jc w:val="both"/>
        <w:rPr>
          <w:rFonts w:ascii="Tahoma" w:hAnsi="Tahoma" w:cs="Tahoma"/>
          <w:b/>
          <w:bCs/>
          <w:sz w:val="20"/>
          <w:szCs w:val="20"/>
        </w:rPr>
      </w:pPr>
      <w:r w:rsidRPr="00C76905">
        <w:rPr>
          <w:rFonts w:ascii="Tahoma" w:hAnsi="Tahoma" w:cs="Tahoma"/>
          <w:b/>
          <w:bCs/>
          <w:sz w:val="20"/>
          <w:szCs w:val="20"/>
        </w:rPr>
        <w:t xml:space="preserve">H. </w:t>
      </w:r>
      <w:proofErr w:type="gramStart"/>
      <w:r w:rsidRPr="00C76905">
        <w:rPr>
          <w:rFonts w:ascii="Tahoma" w:hAnsi="Tahoma" w:cs="Tahoma"/>
          <w:b/>
          <w:bCs/>
          <w:sz w:val="20"/>
          <w:szCs w:val="20"/>
        </w:rPr>
        <w:t>ŞİKAYET</w:t>
      </w:r>
      <w:proofErr w:type="gramEnd"/>
      <w:r w:rsidRPr="00C76905">
        <w:rPr>
          <w:rFonts w:ascii="Tahoma" w:hAnsi="Tahoma" w:cs="Tahoma"/>
          <w:b/>
          <w:bCs/>
          <w:sz w:val="20"/>
          <w:szCs w:val="20"/>
        </w:rPr>
        <w:t xml:space="preserve"> VE BİLGİ TALEPLERİ</w:t>
      </w:r>
    </w:p>
    <w:p w:rsidR="00C76905" w:rsidRPr="00C76905" w:rsidRDefault="00C76905" w:rsidP="00C76905">
      <w:pPr>
        <w:autoSpaceDE w:val="0"/>
        <w:autoSpaceDN w:val="0"/>
        <w:adjustRightInd w:val="0"/>
        <w:spacing w:after="0" w:line="240" w:lineRule="auto"/>
        <w:ind w:left="720"/>
        <w:jc w:val="both"/>
        <w:rPr>
          <w:rFonts w:ascii="Tahoma" w:hAnsi="Tahoma" w:cs="Tahoma"/>
          <w:bCs/>
          <w:sz w:val="20"/>
          <w:szCs w:val="20"/>
        </w:rPr>
      </w:pPr>
      <w:r w:rsidRPr="00C76905">
        <w:rPr>
          <w:rFonts w:ascii="Tahoma" w:hAnsi="Tahoma" w:cs="Tahoma"/>
          <w:bCs/>
          <w:sz w:val="20"/>
          <w:szCs w:val="20"/>
        </w:rPr>
        <w:t xml:space="preserve">1. Sigortaya ilişkin her türlü bilgi talepleri ve </w:t>
      </w:r>
      <w:proofErr w:type="gramStart"/>
      <w:r w:rsidRPr="00C76905">
        <w:rPr>
          <w:rFonts w:ascii="Tahoma" w:hAnsi="Tahoma" w:cs="Tahoma"/>
          <w:bCs/>
          <w:sz w:val="20"/>
          <w:szCs w:val="20"/>
        </w:rPr>
        <w:t>şikayetler</w:t>
      </w:r>
      <w:proofErr w:type="gramEnd"/>
      <w:r w:rsidRPr="00C76905">
        <w:rPr>
          <w:rFonts w:ascii="Tahoma" w:hAnsi="Tahoma" w:cs="Tahoma"/>
          <w:bCs/>
          <w:sz w:val="20"/>
          <w:szCs w:val="20"/>
        </w:rPr>
        <w:t xml:space="preserve"> için aşağıda yazılı adres ve telefonlara başvuruda bulunulabilir.</w:t>
      </w:r>
    </w:p>
    <w:p w:rsidR="00C76905" w:rsidRPr="00C76905" w:rsidRDefault="00C76905" w:rsidP="00C76905">
      <w:pPr>
        <w:autoSpaceDE w:val="0"/>
        <w:autoSpaceDN w:val="0"/>
        <w:adjustRightInd w:val="0"/>
        <w:spacing w:after="0" w:line="240" w:lineRule="auto"/>
        <w:ind w:left="720"/>
        <w:jc w:val="both"/>
        <w:rPr>
          <w:rFonts w:ascii="Tahoma" w:hAnsi="Tahoma" w:cs="Tahoma"/>
          <w:bCs/>
          <w:sz w:val="20"/>
          <w:szCs w:val="20"/>
        </w:rPr>
      </w:pPr>
      <w:r w:rsidRPr="00C76905">
        <w:rPr>
          <w:rFonts w:ascii="Tahoma" w:hAnsi="Tahoma" w:cs="Tahoma"/>
          <w:bCs/>
          <w:sz w:val="20"/>
          <w:szCs w:val="20"/>
        </w:rPr>
        <w:t>Sigortacı, başvurunun kendisine ulaşmasından itibaren 15 iş günü içinde talepleri cevaplandırmak zorundadır.</w:t>
      </w:r>
    </w:p>
    <w:p w:rsidR="00706265" w:rsidRPr="0043288F" w:rsidRDefault="00706265" w:rsidP="00706265">
      <w:pPr>
        <w:autoSpaceDE w:val="0"/>
        <w:autoSpaceDN w:val="0"/>
        <w:adjustRightInd w:val="0"/>
        <w:spacing w:after="0" w:line="240" w:lineRule="auto"/>
        <w:ind w:left="720"/>
        <w:jc w:val="both"/>
        <w:rPr>
          <w:rFonts w:ascii="Tahoma" w:hAnsi="Tahoma" w:cs="Tahoma"/>
          <w:bCs/>
          <w:sz w:val="20"/>
          <w:szCs w:val="20"/>
        </w:rPr>
      </w:pPr>
    </w:p>
    <w:p w:rsidR="00706265" w:rsidRDefault="00706265" w:rsidP="00706265">
      <w:pPr>
        <w:autoSpaceDE w:val="0"/>
        <w:autoSpaceDN w:val="0"/>
        <w:adjustRightInd w:val="0"/>
        <w:spacing w:after="0" w:line="240" w:lineRule="auto"/>
        <w:ind w:left="720"/>
        <w:rPr>
          <w:rFonts w:ascii="Tahoma" w:hAnsi="Tahoma" w:cs="Tahoma"/>
          <w:bCs/>
          <w:sz w:val="20"/>
          <w:szCs w:val="20"/>
        </w:rPr>
      </w:pPr>
    </w:p>
    <w:p w:rsidR="00D93CC5" w:rsidRPr="0022256B" w:rsidRDefault="00D93CC5" w:rsidP="00D93CC5">
      <w:pPr>
        <w:autoSpaceDE w:val="0"/>
        <w:autoSpaceDN w:val="0"/>
        <w:adjustRightInd w:val="0"/>
        <w:spacing w:after="0" w:line="240" w:lineRule="auto"/>
        <w:ind w:left="720"/>
        <w:jc w:val="both"/>
        <w:rPr>
          <w:rFonts w:ascii="Tahoma" w:eastAsiaTheme="minorHAnsi" w:hAnsi="Tahoma" w:cs="Tahoma"/>
          <w:bCs/>
          <w:sz w:val="20"/>
          <w:szCs w:val="20"/>
          <w:lang w:eastAsia="en-US"/>
        </w:rPr>
      </w:pPr>
      <w:r w:rsidRPr="0022256B">
        <w:rPr>
          <w:rFonts w:ascii="Tahoma" w:eastAsiaTheme="minorHAnsi" w:hAnsi="Tahoma" w:cs="Tahoma"/>
          <w:bCs/>
          <w:sz w:val="20"/>
          <w:szCs w:val="20"/>
          <w:lang w:eastAsia="en-US"/>
        </w:rPr>
        <w:t xml:space="preserve">Ticaret </w:t>
      </w:r>
      <w:proofErr w:type="spellStart"/>
      <w:proofErr w:type="gramStart"/>
      <w:r w:rsidRPr="0022256B">
        <w:rPr>
          <w:rFonts w:ascii="Tahoma" w:eastAsiaTheme="minorHAnsi" w:hAnsi="Tahoma" w:cs="Tahoma"/>
          <w:bCs/>
          <w:sz w:val="20"/>
          <w:szCs w:val="20"/>
          <w:lang w:eastAsia="en-US"/>
        </w:rPr>
        <w:t>Ünvanı</w:t>
      </w:r>
      <w:proofErr w:type="spellEnd"/>
      <w:r w:rsidRPr="0022256B">
        <w:rPr>
          <w:rFonts w:ascii="Tahoma" w:eastAsiaTheme="minorHAnsi" w:hAnsi="Tahoma" w:cs="Tahoma"/>
          <w:bCs/>
          <w:sz w:val="20"/>
          <w:szCs w:val="20"/>
          <w:lang w:eastAsia="en-US"/>
        </w:rPr>
        <w:t xml:space="preserve">  : </w:t>
      </w:r>
      <w:proofErr w:type="spellStart"/>
      <w:r w:rsidRPr="0022256B">
        <w:rPr>
          <w:rFonts w:ascii="Tahoma" w:eastAsiaTheme="minorHAnsi" w:hAnsi="Tahoma" w:cs="Tahoma"/>
          <w:bCs/>
          <w:sz w:val="20"/>
          <w:szCs w:val="20"/>
          <w:lang w:eastAsia="en-US"/>
        </w:rPr>
        <w:t>Mapfre</w:t>
      </w:r>
      <w:proofErr w:type="spellEnd"/>
      <w:proofErr w:type="gramEnd"/>
      <w:r w:rsidRPr="0022256B">
        <w:rPr>
          <w:rFonts w:ascii="Tahoma" w:eastAsiaTheme="minorHAnsi" w:hAnsi="Tahoma" w:cs="Tahoma"/>
          <w:bCs/>
          <w:sz w:val="20"/>
          <w:szCs w:val="20"/>
          <w:lang w:eastAsia="en-US"/>
        </w:rPr>
        <w:t xml:space="preserve"> Sigorta A.Ş. </w:t>
      </w:r>
    </w:p>
    <w:p w:rsidR="00D93CC5" w:rsidRPr="0022256B" w:rsidRDefault="00D93CC5" w:rsidP="00D93CC5">
      <w:pPr>
        <w:autoSpaceDE w:val="0"/>
        <w:autoSpaceDN w:val="0"/>
        <w:adjustRightInd w:val="0"/>
        <w:spacing w:after="0" w:line="240" w:lineRule="auto"/>
        <w:ind w:left="720"/>
        <w:jc w:val="both"/>
        <w:rPr>
          <w:rFonts w:ascii="Tahoma" w:eastAsiaTheme="minorHAnsi" w:hAnsi="Tahoma" w:cs="Tahoma"/>
          <w:bCs/>
          <w:sz w:val="20"/>
          <w:szCs w:val="20"/>
          <w:lang w:eastAsia="en-US"/>
        </w:rPr>
      </w:pPr>
      <w:proofErr w:type="gramStart"/>
      <w:r w:rsidRPr="0022256B">
        <w:rPr>
          <w:rFonts w:ascii="Tahoma" w:eastAsiaTheme="minorHAnsi" w:hAnsi="Tahoma" w:cs="Tahoma"/>
          <w:bCs/>
          <w:sz w:val="20"/>
          <w:szCs w:val="20"/>
          <w:lang w:eastAsia="en-US"/>
        </w:rPr>
        <w:t>Adresi              : Torun</w:t>
      </w:r>
      <w:proofErr w:type="gramEnd"/>
      <w:r w:rsidRPr="0022256B">
        <w:rPr>
          <w:rFonts w:ascii="Tahoma" w:eastAsiaTheme="minorHAnsi" w:hAnsi="Tahoma" w:cs="Tahoma"/>
          <w:bCs/>
          <w:sz w:val="20"/>
          <w:szCs w:val="20"/>
          <w:lang w:eastAsia="en-US"/>
        </w:rPr>
        <w:t xml:space="preserve"> Center, Fulya Mahallesi, Büyükdere Cad. No: 74/D </w:t>
      </w:r>
    </w:p>
    <w:p w:rsidR="00D93CC5" w:rsidRPr="0022256B" w:rsidRDefault="00D93CC5" w:rsidP="00D93CC5">
      <w:pPr>
        <w:autoSpaceDE w:val="0"/>
        <w:autoSpaceDN w:val="0"/>
        <w:adjustRightInd w:val="0"/>
        <w:spacing w:after="0" w:line="240" w:lineRule="auto"/>
        <w:ind w:left="720"/>
        <w:jc w:val="both"/>
        <w:rPr>
          <w:rFonts w:ascii="Tahoma" w:eastAsiaTheme="minorHAnsi" w:hAnsi="Tahoma" w:cs="Tahoma"/>
          <w:bCs/>
          <w:sz w:val="20"/>
          <w:szCs w:val="20"/>
          <w:lang w:eastAsia="en-US"/>
        </w:rPr>
      </w:pPr>
      <w:r w:rsidRPr="0022256B">
        <w:rPr>
          <w:rFonts w:ascii="Tahoma" w:eastAsiaTheme="minorHAnsi" w:hAnsi="Tahoma" w:cs="Tahoma"/>
          <w:bCs/>
          <w:sz w:val="20"/>
          <w:szCs w:val="20"/>
          <w:lang w:eastAsia="en-US"/>
        </w:rPr>
        <w:t xml:space="preserve">                         Şişli / İstanbul </w:t>
      </w:r>
    </w:p>
    <w:p w:rsidR="00D93CC5" w:rsidRPr="0022256B" w:rsidRDefault="00D93CC5" w:rsidP="00D93CC5">
      <w:pPr>
        <w:autoSpaceDE w:val="0"/>
        <w:autoSpaceDN w:val="0"/>
        <w:adjustRightInd w:val="0"/>
        <w:spacing w:after="0" w:line="240" w:lineRule="auto"/>
        <w:ind w:left="720"/>
        <w:jc w:val="both"/>
        <w:rPr>
          <w:rFonts w:ascii="Tahoma" w:eastAsiaTheme="minorHAnsi" w:hAnsi="Tahoma" w:cs="Tahoma"/>
          <w:bCs/>
          <w:sz w:val="20"/>
          <w:szCs w:val="20"/>
          <w:lang w:eastAsia="en-US"/>
        </w:rPr>
      </w:pPr>
      <w:proofErr w:type="gramStart"/>
      <w:r w:rsidRPr="0022256B">
        <w:rPr>
          <w:rFonts w:ascii="Tahoma" w:eastAsiaTheme="minorHAnsi" w:hAnsi="Tahoma" w:cs="Tahoma"/>
          <w:bCs/>
          <w:sz w:val="20"/>
          <w:szCs w:val="20"/>
          <w:lang w:eastAsia="en-US"/>
        </w:rPr>
        <w:t>Tel                  : 0212</w:t>
      </w:r>
      <w:proofErr w:type="gramEnd"/>
      <w:r w:rsidRPr="0022256B">
        <w:rPr>
          <w:rFonts w:ascii="Tahoma" w:eastAsiaTheme="minorHAnsi" w:hAnsi="Tahoma" w:cs="Tahoma"/>
          <w:bCs/>
          <w:sz w:val="20"/>
          <w:szCs w:val="20"/>
          <w:lang w:eastAsia="en-US"/>
        </w:rPr>
        <w:t xml:space="preserve"> 334 90 00            Faks:0212 334 90 19</w:t>
      </w:r>
    </w:p>
    <w:p w:rsidR="00D93CC5" w:rsidRPr="00D93CC5" w:rsidRDefault="00D93CC5" w:rsidP="00D93CC5">
      <w:pPr>
        <w:autoSpaceDE w:val="0"/>
        <w:autoSpaceDN w:val="0"/>
        <w:adjustRightInd w:val="0"/>
        <w:spacing w:after="0" w:line="240" w:lineRule="auto"/>
        <w:ind w:left="720"/>
        <w:jc w:val="both"/>
        <w:rPr>
          <w:rFonts w:ascii="Tahoma" w:eastAsiaTheme="minorHAnsi" w:hAnsi="Tahoma" w:cs="Tahoma"/>
          <w:bCs/>
          <w:sz w:val="20"/>
          <w:szCs w:val="20"/>
          <w:lang w:eastAsia="en-US"/>
        </w:rPr>
      </w:pPr>
      <w:r w:rsidRPr="0022256B">
        <w:rPr>
          <w:rFonts w:ascii="Tahoma" w:eastAsiaTheme="minorHAnsi" w:hAnsi="Tahoma" w:cs="Tahoma"/>
          <w:sz w:val="20"/>
          <w:szCs w:val="20"/>
          <w:lang w:eastAsia="en-US"/>
        </w:rPr>
        <w:br/>
      </w:r>
      <w:r w:rsidRPr="0022256B">
        <w:rPr>
          <w:rFonts w:ascii="Tahoma" w:eastAsiaTheme="minorHAnsi" w:hAnsi="Tahoma" w:cs="Tahoma"/>
          <w:bCs/>
          <w:sz w:val="20"/>
          <w:szCs w:val="20"/>
          <w:lang w:eastAsia="en-US"/>
        </w:rPr>
        <w:t>E-mail: sikayet@mapfre.com.tr</w:t>
      </w:r>
    </w:p>
    <w:p w:rsidR="00D93CC5" w:rsidRPr="00D93CC5" w:rsidRDefault="00D93CC5" w:rsidP="00D93CC5">
      <w:pPr>
        <w:autoSpaceDE w:val="0"/>
        <w:autoSpaceDN w:val="0"/>
        <w:adjustRightInd w:val="0"/>
        <w:spacing w:after="0" w:line="240" w:lineRule="auto"/>
        <w:rPr>
          <w:rFonts w:ascii="Tahoma" w:eastAsiaTheme="minorHAnsi" w:hAnsi="Tahoma" w:cs="Tahoma"/>
          <w:bCs/>
          <w:sz w:val="20"/>
          <w:szCs w:val="20"/>
          <w:lang w:eastAsia="en-US"/>
        </w:rPr>
      </w:pPr>
    </w:p>
    <w:p w:rsidR="00706265" w:rsidRDefault="00706265" w:rsidP="00706265">
      <w:pPr>
        <w:autoSpaceDE w:val="0"/>
        <w:autoSpaceDN w:val="0"/>
        <w:adjustRightInd w:val="0"/>
        <w:spacing w:after="0" w:line="240" w:lineRule="auto"/>
        <w:ind w:left="720"/>
        <w:rPr>
          <w:rFonts w:ascii="Tahoma" w:hAnsi="Tahoma" w:cs="Tahoma"/>
          <w:bCs/>
          <w:sz w:val="20"/>
          <w:szCs w:val="20"/>
        </w:rPr>
      </w:pPr>
    </w:p>
    <w:p w:rsidR="00706265" w:rsidRPr="0043288F" w:rsidRDefault="00706265" w:rsidP="00706265">
      <w:pPr>
        <w:autoSpaceDE w:val="0"/>
        <w:autoSpaceDN w:val="0"/>
        <w:adjustRightInd w:val="0"/>
        <w:spacing w:after="0" w:line="240" w:lineRule="auto"/>
        <w:ind w:left="720"/>
        <w:jc w:val="both"/>
        <w:rPr>
          <w:rFonts w:ascii="Tahoma" w:hAnsi="Tahoma" w:cs="Tahoma"/>
          <w:bCs/>
          <w:sz w:val="20"/>
          <w:szCs w:val="20"/>
        </w:rPr>
      </w:pPr>
      <w:bookmarkStart w:id="0" w:name="_GoBack"/>
      <w:bookmarkEnd w:id="0"/>
      <w:r w:rsidRPr="0043288F">
        <w:rPr>
          <w:rFonts w:ascii="Tahoma" w:hAnsi="Tahoma" w:cs="Tahoma"/>
          <w:bCs/>
          <w:sz w:val="20"/>
          <w:szCs w:val="20"/>
        </w:rPr>
        <w:t>Sigorta Ettirenin /</w:t>
      </w:r>
      <w:r>
        <w:rPr>
          <w:rFonts w:ascii="Tahoma" w:hAnsi="Tahoma" w:cs="Tahoma"/>
          <w:bCs/>
          <w:sz w:val="20"/>
          <w:szCs w:val="20"/>
        </w:rPr>
        <w:t xml:space="preserve"> sigortalı</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43288F">
        <w:rPr>
          <w:rFonts w:ascii="Tahoma" w:hAnsi="Tahoma" w:cs="Tahoma"/>
          <w:bCs/>
          <w:sz w:val="20"/>
          <w:szCs w:val="20"/>
        </w:rPr>
        <w:t xml:space="preserve"> Tarih, Sigortacı veya Acentenin</w:t>
      </w:r>
    </w:p>
    <w:p w:rsidR="00706265" w:rsidRPr="0043288F" w:rsidRDefault="00706265" w:rsidP="00706265">
      <w:pPr>
        <w:autoSpaceDE w:val="0"/>
        <w:autoSpaceDN w:val="0"/>
        <w:adjustRightInd w:val="0"/>
        <w:spacing w:after="0" w:line="240" w:lineRule="auto"/>
        <w:ind w:left="720"/>
        <w:jc w:val="both"/>
        <w:rPr>
          <w:rFonts w:ascii="Tahoma" w:hAnsi="Tahoma" w:cs="Tahoma"/>
          <w:bCs/>
          <w:sz w:val="20"/>
          <w:szCs w:val="20"/>
        </w:rPr>
      </w:pPr>
      <w:r>
        <w:rPr>
          <w:rFonts w:ascii="Tahoma" w:hAnsi="Tahoma" w:cs="Tahoma"/>
          <w:bCs/>
          <w:sz w:val="20"/>
          <w:szCs w:val="20"/>
        </w:rPr>
        <w:t xml:space="preserve">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43288F">
        <w:rPr>
          <w:rFonts w:ascii="Tahoma" w:hAnsi="Tahoma" w:cs="Tahoma"/>
          <w:bCs/>
          <w:sz w:val="20"/>
          <w:szCs w:val="20"/>
        </w:rPr>
        <w:t>Kaşesi ve Yetkilinin İmzası</w:t>
      </w:r>
    </w:p>
    <w:p w:rsidR="00706265" w:rsidRPr="0043288F" w:rsidRDefault="00706265" w:rsidP="00706265">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Adı Soyadı / </w:t>
      </w:r>
      <w:proofErr w:type="spellStart"/>
      <w:r w:rsidRPr="0043288F">
        <w:rPr>
          <w:rFonts w:ascii="Tahoma" w:hAnsi="Tahoma" w:cs="Tahoma"/>
          <w:bCs/>
          <w:sz w:val="20"/>
          <w:szCs w:val="20"/>
        </w:rPr>
        <w:t>Ünvanı</w:t>
      </w:r>
      <w:proofErr w:type="spellEnd"/>
      <w:r w:rsidRPr="0043288F">
        <w:rPr>
          <w:rFonts w:ascii="Tahoma" w:hAnsi="Tahoma" w:cs="Tahoma"/>
          <w:bCs/>
          <w:sz w:val="20"/>
          <w:szCs w:val="20"/>
        </w:rPr>
        <w:t>: / /</w:t>
      </w:r>
    </w:p>
    <w:p w:rsidR="00706265" w:rsidRPr="0043288F" w:rsidRDefault="00706265" w:rsidP="00706265">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E-</w:t>
      </w:r>
      <w:proofErr w:type="gramStart"/>
      <w:r w:rsidRPr="0043288F">
        <w:rPr>
          <w:rFonts w:ascii="Tahoma" w:hAnsi="Tahoma" w:cs="Tahoma"/>
          <w:bCs/>
          <w:sz w:val="20"/>
          <w:szCs w:val="20"/>
        </w:rPr>
        <w:t>mail :</w:t>
      </w:r>
      <w:proofErr w:type="gramEnd"/>
    </w:p>
    <w:p w:rsidR="00706265" w:rsidRPr="0043288F" w:rsidRDefault="00706265" w:rsidP="00706265">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Cep </w:t>
      </w:r>
      <w:proofErr w:type="gramStart"/>
      <w:r w:rsidRPr="0043288F">
        <w:rPr>
          <w:rFonts w:ascii="Tahoma" w:hAnsi="Tahoma" w:cs="Tahoma"/>
          <w:bCs/>
          <w:sz w:val="20"/>
          <w:szCs w:val="20"/>
        </w:rPr>
        <w:t>Telefonu :</w:t>
      </w:r>
      <w:proofErr w:type="gramEnd"/>
    </w:p>
    <w:p w:rsidR="00706265" w:rsidRPr="0043288F" w:rsidRDefault="00706265" w:rsidP="00706265">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Tarih : / /</w:t>
      </w:r>
    </w:p>
    <w:p w:rsidR="00706265" w:rsidRPr="0043288F" w:rsidRDefault="00706265" w:rsidP="00706265">
      <w:pPr>
        <w:autoSpaceDE w:val="0"/>
        <w:autoSpaceDN w:val="0"/>
        <w:adjustRightInd w:val="0"/>
        <w:spacing w:after="0" w:line="240" w:lineRule="auto"/>
        <w:ind w:left="720"/>
        <w:jc w:val="both"/>
        <w:rPr>
          <w:rFonts w:ascii="Tahoma" w:hAnsi="Tahoma" w:cs="Tahoma"/>
          <w:bCs/>
          <w:sz w:val="20"/>
          <w:szCs w:val="20"/>
        </w:rPr>
      </w:pPr>
      <w:proofErr w:type="gramStart"/>
      <w:r w:rsidRPr="0043288F">
        <w:rPr>
          <w:rFonts w:ascii="Tahoma" w:hAnsi="Tahoma" w:cs="Tahoma"/>
          <w:bCs/>
          <w:sz w:val="20"/>
          <w:szCs w:val="20"/>
        </w:rPr>
        <w:t>İmza :</w:t>
      </w:r>
      <w:proofErr w:type="gramEnd"/>
    </w:p>
    <w:p w:rsidR="00706265" w:rsidRDefault="00706265" w:rsidP="00706265">
      <w:pPr>
        <w:autoSpaceDE w:val="0"/>
        <w:autoSpaceDN w:val="0"/>
        <w:adjustRightInd w:val="0"/>
        <w:spacing w:after="0" w:line="240" w:lineRule="auto"/>
        <w:ind w:left="720"/>
        <w:jc w:val="both"/>
        <w:rPr>
          <w:rFonts w:ascii="Tahoma" w:hAnsi="Tahoma" w:cs="Tahoma"/>
          <w:bCs/>
          <w:sz w:val="20"/>
          <w:szCs w:val="20"/>
        </w:rPr>
      </w:pPr>
    </w:p>
    <w:p w:rsidR="00706265" w:rsidRDefault="00706265" w:rsidP="00706265">
      <w:pPr>
        <w:autoSpaceDE w:val="0"/>
        <w:autoSpaceDN w:val="0"/>
        <w:adjustRightInd w:val="0"/>
        <w:spacing w:after="0" w:line="240" w:lineRule="auto"/>
        <w:ind w:left="720"/>
        <w:jc w:val="both"/>
        <w:rPr>
          <w:rFonts w:ascii="Tahoma" w:hAnsi="Tahoma" w:cs="Tahoma"/>
          <w:bCs/>
          <w:sz w:val="20"/>
          <w:szCs w:val="20"/>
        </w:rPr>
      </w:pPr>
    </w:p>
    <w:p w:rsidR="00706265" w:rsidRDefault="00706265" w:rsidP="00706265">
      <w:pPr>
        <w:autoSpaceDE w:val="0"/>
        <w:autoSpaceDN w:val="0"/>
        <w:adjustRightInd w:val="0"/>
        <w:spacing w:after="0" w:line="240" w:lineRule="auto"/>
        <w:ind w:left="720"/>
        <w:jc w:val="both"/>
        <w:rPr>
          <w:rFonts w:ascii="Tahoma" w:hAnsi="Tahoma" w:cs="Tahoma"/>
          <w:bCs/>
          <w:sz w:val="20"/>
          <w:szCs w:val="20"/>
        </w:rPr>
      </w:pPr>
    </w:p>
    <w:p w:rsidR="00706265" w:rsidRPr="0043288F" w:rsidRDefault="00706265" w:rsidP="00706265">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 xml:space="preserve">Bu Bilgilendirme Formundaki bilgiler, formun her iki tarafça imzalandığı gün itibarıyla geçerli </w:t>
      </w:r>
      <w:proofErr w:type="gramStart"/>
      <w:r w:rsidRPr="0043288F">
        <w:rPr>
          <w:rFonts w:ascii="Tahoma" w:hAnsi="Tahoma" w:cs="Tahoma"/>
          <w:bCs/>
          <w:sz w:val="20"/>
          <w:szCs w:val="20"/>
        </w:rPr>
        <w:t>olup , bu</w:t>
      </w:r>
      <w:proofErr w:type="gramEnd"/>
      <w:r w:rsidRPr="0043288F">
        <w:rPr>
          <w:rFonts w:ascii="Tahoma" w:hAnsi="Tahoma" w:cs="Tahoma"/>
          <w:bCs/>
          <w:sz w:val="20"/>
          <w:szCs w:val="20"/>
        </w:rPr>
        <w:t xml:space="preserve"> tarihten itibaren</w:t>
      </w:r>
    </w:p>
    <w:p w:rsidR="00706265" w:rsidRDefault="00706265" w:rsidP="00706265">
      <w:pPr>
        <w:autoSpaceDE w:val="0"/>
        <w:autoSpaceDN w:val="0"/>
        <w:adjustRightInd w:val="0"/>
        <w:spacing w:after="0" w:line="240" w:lineRule="auto"/>
        <w:ind w:left="720"/>
        <w:jc w:val="both"/>
        <w:rPr>
          <w:rFonts w:ascii="Tahoma" w:hAnsi="Tahoma" w:cs="Tahoma"/>
          <w:bCs/>
          <w:sz w:val="20"/>
          <w:szCs w:val="20"/>
        </w:rPr>
      </w:pPr>
      <w:r w:rsidRPr="0043288F">
        <w:rPr>
          <w:rFonts w:ascii="Tahoma" w:hAnsi="Tahoma" w:cs="Tahoma"/>
          <w:bCs/>
          <w:sz w:val="20"/>
          <w:szCs w:val="20"/>
        </w:rPr>
        <w:t>15 gün içinde sözleşme kurulmamış ise koşullarda meydana gelebilecek değişiklikler sebebi ile Bilgilendirme Formunun</w:t>
      </w:r>
    </w:p>
    <w:p w:rsidR="00706265" w:rsidRDefault="00706265" w:rsidP="00706265">
      <w:pPr>
        <w:widowControl w:val="0"/>
        <w:autoSpaceDE w:val="0"/>
        <w:autoSpaceDN w:val="0"/>
        <w:adjustRightInd w:val="0"/>
        <w:spacing w:after="0" w:line="238" w:lineRule="exact"/>
        <w:ind w:left="620"/>
        <w:rPr>
          <w:rFonts w:ascii="Segoe UI" w:hAnsi="Segoe UI" w:cs="Segoe UI"/>
          <w:color w:val="231F20"/>
          <w:sz w:val="18"/>
          <w:szCs w:val="18"/>
        </w:rPr>
      </w:pPr>
      <w:r>
        <w:rPr>
          <w:rFonts w:ascii="Tahoma" w:hAnsi="Tahoma" w:cs="Tahoma"/>
          <w:bCs/>
          <w:sz w:val="20"/>
          <w:szCs w:val="20"/>
        </w:rPr>
        <w:t xml:space="preserve">  </w:t>
      </w:r>
      <w:proofErr w:type="gramStart"/>
      <w:r w:rsidRPr="0043288F">
        <w:rPr>
          <w:rFonts w:ascii="Tahoma" w:hAnsi="Tahoma" w:cs="Tahoma"/>
          <w:bCs/>
          <w:sz w:val="20"/>
          <w:szCs w:val="20"/>
        </w:rPr>
        <w:t>güncellenmesi</w:t>
      </w:r>
      <w:proofErr w:type="gramEnd"/>
      <w:r w:rsidRPr="0043288F">
        <w:rPr>
          <w:rFonts w:ascii="Tahoma" w:hAnsi="Tahoma" w:cs="Tahoma"/>
          <w:bCs/>
          <w:sz w:val="20"/>
          <w:szCs w:val="20"/>
        </w:rPr>
        <w:t xml:space="preserve"> gerekebilir</w:t>
      </w:r>
    </w:p>
    <w:p w:rsidR="00706265" w:rsidRDefault="002A4DBF" w:rsidP="00706265">
      <w:pPr>
        <w:widowControl w:val="0"/>
        <w:autoSpaceDE w:val="0"/>
        <w:autoSpaceDN w:val="0"/>
        <w:adjustRightInd w:val="0"/>
        <w:spacing w:after="0" w:line="238" w:lineRule="exact"/>
        <w:ind w:left="1090"/>
        <w:rPr>
          <w:rFonts w:ascii="Segoe UI" w:hAnsi="Segoe UI" w:cs="Segoe UI"/>
          <w:color w:val="231F20"/>
          <w:sz w:val="18"/>
          <w:szCs w:val="18"/>
        </w:rPr>
        <w:sectPr w:rsidR="00706265">
          <w:type w:val="continuous"/>
          <w:pgSz w:w="11900" w:h="16820"/>
          <w:pgMar w:top="0" w:right="0" w:bottom="0" w:left="0" w:header="708" w:footer="708" w:gutter="0"/>
          <w:cols w:space="708" w:equalWidth="0">
            <w:col w:w="11900" w:space="10"/>
          </w:cols>
          <w:noEndnote/>
        </w:sectPr>
      </w:pPr>
      <w:r>
        <w:rPr>
          <w:noProof/>
        </w:rPr>
        <mc:AlternateContent>
          <mc:Choice Requires="wps">
            <w:drawing>
              <wp:anchor distT="0" distB="0" distL="114300" distR="114300" simplePos="0" relativeHeight="251656192" behindDoc="1" locked="0" layoutInCell="0" allowOverlap="1">
                <wp:simplePos x="0" y="0"/>
                <wp:positionH relativeFrom="page">
                  <wp:posOffset>381000</wp:posOffset>
                </wp:positionH>
                <wp:positionV relativeFrom="page">
                  <wp:posOffset>406400</wp:posOffset>
                </wp:positionV>
                <wp:extent cx="393700" cy="317500"/>
                <wp:effectExtent l="0" t="0" r="0" b="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65" w:rsidRPr="003C26D8" w:rsidRDefault="00706265" w:rsidP="00706265">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1" style="position:absolute;left:0;text-align:left;margin-left:30pt;margin-top:32pt;width:31pt;height: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" o:allowincell="f" filled="f" stroked="f">
                <v:textbox inset="0,0,0,0">
                  <w:txbxContent>
                    <w:p w:rsidR="00706265" w:rsidRPr="003C26D8" w:rsidRDefault="00706265" w:rsidP="00706265">
                      <w:pPr>
                        <w:rPr>
                          <w:szCs w:val="24"/>
                        </w:rPr>
                      </w:pPr>
                    </w:p>
                  </w:txbxContent>
                </v:textbox>
                <w10:wrap anchorx="page" anchory="page"/>
              </v:rect>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1028700</wp:posOffset>
                </wp:positionH>
                <wp:positionV relativeFrom="page">
                  <wp:posOffset>406400</wp:posOffset>
                </wp:positionV>
                <wp:extent cx="698500" cy="317500"/>
                <wp:effectExtent l="0" t="0" r="0"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65" w:rsidRDefault="00706265" w:rsidP="00706265">
                            <w:pPr>
                              <w:spacing w:after="0" w:line="405" w:lineRule="atLeast"/>
                              <w:rPr>
                                <w:rFonts w:ascii="Segoe UI" w:hAnsi="Segoe UI" w:cs="Segoe UI"/>
                                <w:sz w:val="24"/>
                                <w:szCs w:val="24"/>
                              </w:rPr>
                            </w:pPr>
                          </w:p>
                          <w:p w:rsidR="00706265" w:rsidRDefault="00706265" w:rsidP="00706265">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81pt;margin-top:32pt;width:55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" o:allowincell="f" filled="f" stroked="f">
                <v:textbox inset="0,0,0,0">
                  <w:txbxContent>
                    <w:p w:rsidR="00706265" w:rsidRDefault="00706265" w:rsidP="00706265">
                      <w:pPr>
                        <w:spacing w:after="0" w:line="405" w:lineRule="atLeast"/>
                        <w:rPr>
                          <w:rFonts w:ascii="Segoe UI" w:hAnsi="Segoe UI" w:cs="Segoe UI"/>
                          <w:sz w:val="24"/>
                          <w:szCs w:val="24"/>
                        </w:rPr>
                      </w:pPr>
                    </w:p>
                    <w:p w:rsidR="00706265" w:rsidRDefault="00706265" w:rsidP="00706265">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1689100</wp:posOffset>
                </wp:positionH>
                <wp:positionV relativeFrom="page">
                  <wp:posOffset>393700</wp:posOffset>
                </wp:positionV>
                <wp:extent cx="381000" cy="342900"/>
                <wp:effectExtent l="0" t="0" r="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65" w:rsidRDefault="00706265" w:rsidP="00706265">
                            <w:pPr>
                              <w:spacing w:after="0" w:line="445" w:lineRule="atLeast"/>
                              <w:rPr>
                                <w:rFonts w:ascii="Segoe UI" w:hAnsi="Segoe UI" w:cs="Segoe UI"/>
                                <w:sz w:val="24"/>
                                <w:szCs w:val="24"/>
                              </w:rPr>
                            </w:pPr>
                          </w:p>
                          <w:p w:rsidR="00706265" w:rsidRDefault="00706265" w:rsidP="00706265">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33pt;margin-top:31pt;width:30pt;height: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" o:allowincell="f" filled="f" stroked="f">
                <v:textbox inset="0,0,0,0">
                  <w:txbxContent>
                    <w:p w:rsidR="00706265" w:rsidRDefault="00706265" w:rsidP="00706265">
                      <w:pPr>
                        <w:spacing w:after="0" w:line="445" w:lineRule="atLeast"/>
                        <w:rPr>
                          <w:rFonts w:ascii="Segoe UI" w:hAnsi="Segoe UI" w:cs="Segoe UI"/>
                          <w:sz w:val="24"/>
                          <w:szCs w:val="24"/>
                        </w:rPr>
                      </w:pPr>
                    </w:p>
                    <w:p w:rsidR="00706265" w:rsidRDefault="00706265" w:rsidP="00706265">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1981200</wp:posOffset>
                </wp:positionH>
                <wp:positionV relativeFrom="page">
                  <wp:posOffset>762000</wp:posOffset>
                </wp:positionV>
                <wp:extent cx="393700" cy="317500"/>
                <wp:effectExtent l="0" t="0" r="0" b="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65" w:rsidRDefault="00706265" w:rsidP="00706265">
                            <w:pPr>
                              <w:spacing w:after="0" w:line="405" w:lineRule="atLeast"/>
                              <w:rPr>
                                <w:rFonts w:ascii="Segoe UI" w:hAnsi="Segoe UI" w:cs="Segoe UI"/>
                                <w:sz w:val="24"/>
                                <w:szCs w:val="24"/>
                              </w:rPr>
                            </w:pPr>
                          </w:p>
                          <w:p w:rsidR="00706265" w:rsidRDefault="00706265" w:rsidP="00706265">
                            <w:pPr>
                              <w:widowControl w:val="0"/>
                              <w:autoSpaceDE w:val="0"/>
                              <w:autoSpaceDN w:val="0"/>
                              <w:adjustRightInd w:val="0"/>
                              <w:spacing w:after="0" w:line="240" w:lineRule="auto"/>
                              <w:rPr>
                                <w:rFonts w:ascii="Segoe UI" w:hAnsi="Segoe UI" w:cs="Segoe U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56pt;margin-top:60pt;width:31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" o:allowincell="f" filled="f" stroked="f">
                <v:textbox inset="0,0,0,0">
                  <w:txbxContent>
                    <w:p w:rsidR="00706265" w:rsidRDefault="00706265" w:rsidP="00706265">
                      <w:pPr>
                        <w:spacing w:after="0" w:line="405" w:lineRule="atLeast"/>
                        <w:rPr>
                          <w:rFonts w:ascii="Segoe UI" w:hAnsi="Segoe UI" w:cs="Segoe UI"/>
                          <w:sz w:val="24"/>
                          <w:szCs w:val="24"/>
                        </w:rPr>
                      </w:pPr>
                    </w:p>
                    <w:p w:rsidR="00706265" w:rsidRDefault="00706265" w:rsidP="00706265">
                      <w:pPr>
                        <w:widowControl w:val="0"/>
                        <w:autoSpaceDE w:val="0"/>
                        <w:autoSpaceDN w:val="0"/>
                        <w:adjustRightInd w:val="0"/>
                        <w:spacing w:after="0" w:line="240" w:lineRule="auto"/>
                        <w:rPr>
                          <w:rFonts w:ascii="Segoe UI" w:hAnsi="Segoe UI" w:cs="Segoe UI"/>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7336155</wp:posOffset>
                </wp:positionH>
                <wp:positionV relativeFrom="page">
                  <wp:posOffset>9528810</wp:posOffset>
                </wp:positionV>
                <wp:extent cx="104140" cy="89916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65" w:rsidRDefault="00706265" w:rsidP="00706265">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SR 911 (1/2) 12/2013</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left:0;text-align:left;margin-left:577.65pt;margin-top:750.3pt;width:8.2pt;height:70.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" o:allowincell="f" filled="f" stroked="f">
                <v:textbox style="layout-flow:vertical-ideographic" inset="0,0,0,0">
                  <w:txbxContent>
                    <w:p w:rsidR="00706265" w:rsidRDefault="00706265" w:rsidP="00706265">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SR 911 (1/2) 12/2013</w:t>
                      </w:r>
                    </w:p>
                  </w:txbxContent>
                </v:textbox>
                <w10:wrap anchorx="page" anchory="page"/>
              </v:shape>
            </w:pict>
          </mc:Fallback>
        </mc:AlternateContent>
      </w:r>
    </w:p>
    <w:p w:rsidR="00706265" w:rsidRDefault="00706265" w:rsidP="00706265">
      <w:pPr>
        <w:widowControl w:val="0"/>
        <w:autoSpaceDE w:val="0"/>
        <w:autoSpaceDN w:val="0"/>
        <w:adjustRightInd w:val="0"/>
        <w:spacing w:after="0" w:line="200" w:lineRule="exact"/>
        <w:rPr>
          <w:rFonts w:ascii="Segoe UI" w:hAnsi="Segoe UI" w:cs="Segoe UI"/>
          <w:sz w:val="24"/>
          <w:szCs w:val="24"/>
        </w:rPr>
      </w:pPr>
    </w:p>
    <w:p w:rsidR="00706265" w:rsidRDefault="00706265" w:rsidP="00706265">
      <w:pPr>
        <w:widowControl w:val="0"/>
        <w:autoSpaceDE w:val="0"/>
        <w:autoSpaceDN w:val="0"/>
        <w:adjustRightInd w:val="0"/>
        <w:spacing w:after="0" w:line="200" w:lineRule="exact"/>
        <w:rPr>
          <w:rFonts w:ascii="Segoe UI" w:hAnsi="Segoe UI" w:cs="Segoe UI"/>
          <w:sz w:val="24"/>
          <w:szCs w:val="24"/>
        </w:rPr>
      </w:pPr>
    </w:p>
    <w:p w:rsidR="00706265" w:rsidRDefault="00706265" w:rsidP="00706265">
      <w:pPr>
        <w:widowControl w:val="0"/>
        <w:autoSpaceDE w:val="0"/>
        <w:autoSpaceDN w:val="0"/>
        <w:adjustRightInd w:val="0"/>
        <w:spacing w:after="0" w:line="359" w:lineRule="exact"/>
        <w:rPr>
          <w:rFonts w:ascii="Segoe UI" w:hAnsi="Segoe UI" w:cs="Segoe UI"/>
          <w:sz w:val="24"/>
          <w:szCs w:val="24"/>
        </w:rPr>
      </w:pPr>
    </w:p>
    <w:p w:rsidR="00706265" w:rsidRDefault="00706265">
      <w:pPr>
        <w:widowControl w:val="0"/>
        <w:autoSpaceDE w:val="0"/>
        <w:autoSpaceDN w:val="0"/>
        <w:adjustRightInd w:val="0"/>
        <w:spacing w:after="0" w:line="238" w:lineRule="exact"/>
        <w:ind w:left="1090"/>
        <w:rPr>
          <w:rFonts w:ascii="Segoe UI" w:hAnsi="Segoe UI" w:cs="Segoe UI"/>
          <w:color w:val="231F20"/>
          <w:sz w:val="18"/>
          <w:szCs w:val="18"/>
        </w:rPr>
      </w:pPr>
    </w:p>
    <w:p w:rsidR="007F3B4B" w:rsidRDefault="007F3B4B">
      <w:pPr>
        <w:widowControl w:val="0"/>
        <w:autoSpaceDE w:val="0"/>
        <w:autoSpaceDN w:val="0"/>
        <w:adjustRightInd w:val="0"/>
        <w:spacing w:after="0" w:line="207" w:lineRule="exact"/>
        <w:rPr>
          <w:rFonts w:ascii="Segoe UI" w:hAnsi="Segoe UI" w:cs="Segoe UI"/>
          <w:sz w:val="24"/>
          <w:szCs w:val="24"/>
        </w:rPr>
      </w:pPr>
    </w:p>
    <w:p w:rsidR="007F3B4B" w:rsidRDefault="007F3B4B">
      <w:pPr>
        <w:widowControl w:val="0"/>
        <w:autoSpaceDE w:val="0"/>
        <w:autoSpaceDN w:val="0"/>
        <w:adjustRightInd w:val="0"/>
        <w:spacing w:after="0" w:line="207" w:lineRule="exact"/>
        <w:rPr>
          <w:rFonts w:ascii="Segoe UI" w:hAnsi="Segoe UI" w:cs="Segoe UI"/>
          <w:sz w:val="24"/>
          <w:szCs w:val="24"/>
        </w:rPr>
      </w:pPr>
    </w:p>
    <w:p w:rsidR="007F3B4B" w:rsidRDefault="002A4DBF">
      <w:pPr>
        <w:widowControl w:val="0"/>
        <w:autoSpaceDE w:val="0"/>
        <w:autoSpaceDN w:val="0"/>
        <w:adjustRightInd w:val="0"/>
        <w:spacing w:after="0" w:line="210" w:lineRule="exact"/>
        <w:ind w:left="620"/>
      </w:pPr>
      <w:r>
        <w:rPr>
          <w:noProof/>
        </w:rPr>
        <mc:AlternateContent>
          <mc:Choice Requires="wps">
            <w:drawing>
              <wp:anchor distT="0" distB="0" distL="114300" distR="114300" simplePos="0" relativeHeight="251655168" behindDoc="1" locked="0" layoutInCell="0" allowOverlap="1">
                <wp:simplePos x="0" y="0"/>
                <wp:positionH relativeFrom="page">
                  <wp:posOffset>141605</wp:posOffset>
                </wp:positionH>
                <wp:positionV relativeFrom="page">
                  <wp:posOffset>9522460</wp:posOffset>
                </wp:positionV>
                <wp:extent cx="104140" cy="98933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98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B4B" w:rsidRDefault="004E1E36">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SR 909 (2/2) 12/2013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11.15pt;margin-top:749.8pt;width:8.2pt;height:7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" o:allowincell="f" filled="f" stroked="f">
                <v:textbox style="layout-flow:vertical;mso-layout-flow-alt:bottom-to-top" inset="0,0,0,0">
                  <w:txbxContent>
                    <w:p w:rsidR="007F3B4B" w:rsidRDefault="004E1E36">
                      <w:pPr>
                        <w:widowControl w:val="0"/>
                        <w:autoSpaceDE w:val="0"/>
                        <w:autoSpaceDN w:val="0"/>
                        <w:adjustRightInd w:val="0"/>
                        <w:spacing w:after="0" w:line="130" w:lineRule="exact"/>
                        <w:rPr>
                          <w:rFonts w:ascii="Segoe UI" w:hAnsi="Segoe UI" w:cs="Segoe UI"/>
                          <w:color w:val="231F20"/>
                          <w:w w:val="0"/>
                          <w:sz w:val="10"/>
                          <w:szCs w:val="10"/>
                        </w:rPr>
                      </w:pPr>
                      <w:r>
                        <w:rPr>
                          <w:rFonts w:ascii="Segoe UI" w:hAnsi="Segoe UI" w:cs="Segoe UI"/>
                          <w:color w:val="231F20"/>
                          <w:w w:val="0"/>
                          <w:sz w:val="10"/>
                          <w:szCs w:val="10"/>
                        </w:rPr>
                        <w:t>Model: SR 909 (2/2) 12/2013</w:t>
                      </w:r>
                    </w:p>
                  </w:txbxContent>
                </v:textbox>
                <w10:wrap anchorx="page" anchory="page"/>
              </v:shape>
            </w:pict>
          </mc:Fallback>
        </mc:AlternateContent>
      </w:r>
    </w:p>
    <w:sectPr w:rsidR="007F3B4B">
      <w:type w:val="continuous"/>
      <w:pgSz w:w="11900" w:h="16820"/>
      <w:pgMar w:top="0" w:right="0" w:bottom="0" w:left="0" w:header="708" w:footer="708" w:gutter="0"/>
      <w:cols w:space="708" w:equalWidth="0">
        <w:col w:w="11900" w:space="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36"/>
    <w:rsid w:val="00011BBF"/>
    <w:rsid w:val="0014566C"/>
    <w:rsid w:val="0022256B"/>
    <w:rsid w:val="00286D8E"/>
    <w:rsid w:val="002A4DBF"/>
    <w:rsid w:val="002E4E89"/>
    <w:rsid w:val="0033494E"/>
    <w:rsid w:val="003D28D9"/>
    <w:rsid w:val="004E1E36"/>
    <w:rsid w:val="005A5858"/>
    <w:rsid w:val="00703F3C"/>
    <w:rsid w:val="00704C73"/>
    <w:rsid w:val="00706265"/>
    <w:rsid w:val="007258BC"/>
    <w:rsid w:val="00735A37"/>
    <w:rsid w:val="007F3B4B"/>
    <w:rsid w:val="00803802"/>
    <w:rsid w:val="009E2636"/>
    <w:rsid w:val="00AE2483"/>
    <w:rsid w:val="00BD00FC"/>
    <w:rsid w:val="00C76905"/>
    <w:rsid w:val="00D849E4"/>
    <w:rsid w:val="00D93CC5"/>
    <w:rsid w:val="00F1193C"/>
    <w:rsid w:val="00F70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F473F"/>
  <w14:defaultImageDpi w14:val="0"/>
  <w15:docId w15:val="{83DF263A-2FD5-44ED-BCCC-A4E5D0C5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4C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pfre.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Meliha Eda Larçın</cp:lastModifiedBy>
  <cp:revision>2</cp:revision>
  <dcterms:created xsi:type="dcterms:W3CDTF">2018-09-11T12:41:00Z</dcterms:created>
  <dcterms:modified xsi:type="dcterms:W3CDTF">2018-09-11T12:41:00Z</dcterms:modified>
</cp:coreProperties>
</file>